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33" w:rsidRPr="00D45975" w:rsidRDefault="00817733" w:rsidP="00817733">
      <w:pPr>
        <w:spacing w:after="0" w:line="240" w:lineRule="auto"/>
        <w:jc w:val="center"/>
        <w:rPr>
          <w:rFonts w:eastAsia="Times New Roman" w:cstheme="minorHAnsi"/>
          <w:b/>
          <w:bCs/>
        </w:rPr>
      </w:pPr>
      <w:r w:rsidRPr="00D45975">
        <w:rPr>
          <w:rFonts w:eastAsia="Times New Roman" w:cstheme="minorHAnsi"/>
          <w:b/>
          <w:bCs/>
        </w:rPr>
        <w:t>GROUP # 9</w:t>
      </w:r>
    </w:p>
    <w:p w:rsidR="00817733" w:rsidRPr="00D45975" w:rsidRDefault="00817733" w:rsidP="00817733">
      <w:pPr>
        <w:spacing w:after="0" w:line="240" w:lineRule="auto"/>
        <w:jc w:val="center"/>
        <w:rPr>
          <w:rFonts w:eastAsia="Times New Roman" w:cstheme="minorHAnsi"/>
          <w:b/>
          <w:bCs/>
        </w:rPr>
      </w:pPr>
    </w:p>
    <w:p w:rsidR="00817733" w:rsidRPr="00D45975" w:rsidRDefault="00817733" w:rsidP="00817733">
      <w:pPr>
        <w:spacing w:after="0" w:line="240" w:lineRule="auto"/>
        <w:jc w:val="center"/>
        <w:rPr>
          <w:rFonts w:eastAsia="Times New Roman" w:cstheme="minorHAnsi"/>
          <w:b/>
          <w:bCs/>
        </w:rPr>
      </w:pPr>
      <w:r w:rsidRPr="00D45975">
        <w:rPr>
          <w:rFonts w:eastAsia="Times New Roman" w:cstheme="minorHAnsi"/>
          <w:b/>
          <w:bCs/>
        </w:rPr>
        <w:t>FOCUS GROUP DISCUSSION (FGD)</w:t>
      </w:r>
    </w:p>
    <w:p w:rsidR="00817733" w:rsidRPr="00D45975" w:rsidRDefault="00817733" w:rsidP="00817733">
      <w:pPr>
        <w:spacing w:after="0" w:line="240" w:lineRule="auto"/>
        <w:jc w:val="center"/>
        <w:rPr>
          <w:rFonts w:eastAsia="Times New Roman" w:cstheme="minorHAnsi"/>
          <w:b/>
          <w:bCs/>
        </w:rPr>
      </w:pPr>
    </w:p>
    <w:p w:rsidR="00817733" w:rsidRPr="00D45975" w:rsidRDefault="00817733" w:rsidP="00817733">
      <w:pPr>
        <w:spacing w:after="0" w:line="240" w:lineRule="auto"/>
        <w:jc w:val="center"/>
        <w:rPr>
          <w:rFonts w:eastAsia="Times New Roman" w:cstheme="minorHAnsi"/>
          <w:b/>
          <w:bCs/>
        </w:rPr>
      </w:pPr>
      <w:r w:rsidRPr="00D45975">
        <w:rPr>
          <w:rFonts w:eastAsia="Times New Roman" w:cstheme="minorHAnsi"/>
          <w:b/>
          <w:bCs/>
        </w:rPr>
        <w:t>VARRAT Community Service Providers (CSPs)</w:t>
      </w:r>
    </w:p>
    <w:p w:rsidR="00817733" w:rsidRPr="00D45975" w:rsidRDefault="00817733"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rPr>
      </w:pPr>
      <w:r w:rsidRPr="00D45975">
        <w:rPr>
          <w:rFonts w:eastAsia="Times New Roman" w:cstheme="minorHAnsi"/>
          <w:b/>
          <w:bCs/>
        </w:rPr>
        <w:t xml:space="preserve">Purpose of the Focus Group Discussion (FDG): </w:t>
      </w:r>
    </w:p>
    <w:p w:rsidR="00C35689" w:rsidRPr="00D45975" w:rsidRDefault="00C35689" w:rsidP="00C35689">
      <w:pPr>
        <w:spacing w:after="0" w:line="240" w:lineRule="auto"/>
        <w:rPr>
          <w:rFonts w:eastAsia="Times New Roman" w:cstheme="minorHAnsi"/>
        </w:rPr>
      </w:pPr>
    </w:p>
    <w:p w:rsidR="00C35689" w:rsidRPr="00D45975" w:rsidRDefault="00C35689" w:rsidP="00C35689">
      <w:pPr>
        <w:spacing w:after="0" w:line="240" w:lineRule="auto"/>
        <w:rPr>
          <w:rFonts w:eastAsia="Times New Roman" w:cstheme="minorHAnsi"/>
        </w:rPr>
      </w:pPr>
      <w:proofErr w:type="gramStart"/>
      <w:r w:rsidRPr="00D45975">
        <w:rPr>
          <w:rFonts w:eastAsia="Times New Roman" w:cstheme="minorHAnsi"/>
        </w:rPr>
        <w:t xml:space="preserve">To identify enabling factors for video </w:t>
      </w:r>
      <w:r w:rsidR="007B155F" w:rsidRPr="00D45975">
        <w:rPr>
          <w:rFonts w:eastAsia="Times New Roman" w:cstheme="minorHAnsi"/>
        </w:rPr>
        <w:t xml:space="preserve">development and </w:t>
      </w:r>
      <w:r w:rsidRPr="00D45975">
        <w:rPr>
          <w:rFonts w:eastAsia="Times New Roman" w:cstheme="minorHAnsi"/>
        </w:rPr>
        <w:t>dissemination to promote optimal nutrition behaviors.</w:t>
      </w:r>
      <w:proofErr w:type="gramEnd"/>
      <w:r w:rsidR="007B155F" w:rsidRPr="00D45975">
        <w:rPr>
          <w:rFonts w:eastAsia="Times New Roman" w:cstheme="minorHAnsi"/>
        </w:rPr>
        <w:t xml:space="preserve"> </w:t>
      </w:r>
      <w:proofErr w:type="gramStart"/>
      <w:r w:rsidRPr="00D45975">
        <w:rPr>
          <w:rFonts w:eastAsia="Times New Roman" w:cstheme="minorHAnsi"/>
        </w:rPr>
        <w:t>To  identify</w:t>
      </w:r>
      <w:proofErr w:type="gramEnd"/>
      <w:r w:rsidRPr="00D45975">
        <w:rPr>
          <w:rFonts w:eastAsia="Times New Roman" w:cstheme="minorHAnsi"/>
        </w:rPr>
        <w:t xml:space="preserve"> barriers and opportunities to optimize hygiene, maternal nutrition and infant and young child nutrition</w:t>
      </w:r>
      <w:r w:rsidR="007B155F" w:rsidRPr="00D45975">
        <w:rPr>
          <w:rFonts w:eastAsia="Times New Roman" w:cstheme="minorHAnsi"/>
        </w:rPr>
        <w:t xml:space="preserve"> using video</w:t>
      </w:r>
      <w:r w:rsidRPr="00D45975">
        <w:rPr>
          <w:rFonts w:eastAsia="Times New Roman" w:cstheme="minorHAnsi"/>
        </w:rPr>
        <w:t xml:space="preserve">. </w:t>
      </w:r>
      <w:proofErr w:type="gramStart"/>
      <w:r w:rsidRPr="00D45975">
        <w:rPr>
          <w:rFonts w:eastAsia="Times New Roman" w:cstheme="minorHAnsi"/>
        </w:rPr>
        <w:t xml:space="preserve">To identify topics that might be covered using the Digital Green community videos and how best to </w:t>
      </w:r>
      <w:r w:rsidR="007B155F" w:rsidRPr="00D45975">
        <w:rPr>
          <w:rFonts w:eastAsia="Times New Roman" w:cstheme="minorHAnsi"/>
        </w:rPr>
        <w:t xml:space="preserve">use them to </w:t>
      </w:r>
      <w:r w:rsidRPr="00D45975">
        <w:rPr>
          <w:rFonts w:eastAsia="Times New Roman" w:cstheme="minorHAnsi"/>
        </w:rPr>
        <w:t>promote nutritional behavior change.</w:t>
      </w:r>
      <w:proofErr w:type="gramEnd"/>
    </w:p>
    <w:p w:rsidR="00C35689" w:rsidRPr="00D45975" w:rsidRDefault="00C35689" w:rsidP="00C35689">
      <w:pPr>
        <w:spacing w:after="0" w:line="240" w:lineRule="auto"/>
        <w:rPr>
          <w:rFonts w:eastAsia="Times New Roman" w:cstheme="minorHAnsi"/>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Date: ______________________ Starting Time: ________ Ending Time: __________</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proofErr w:type="spellStart"/>
      <w:r w:rsidRPr="00D45975">
        <w:rPr>
          <w:rFonts w:eastAsia="Times New Roman" w:cstheme="minorHAnsi"/>
          <w:b/>
          <w:bCs/>
        </w:rPr>
        <w:t>District</w:t>
      </w:r>
      <w:proofErr w:type="gramStart"/>
      <w:r w:rsidRPr="00D45975">
        <w:rPr>
          <w:rFonts w:eastAsia="Times New Roman" w:cstheme="minorHAnsi"/>
          <w:b/>
          <w:bCs/>
        </w:rPr>
        <w:t>:_</w:t>
      </w:r>
      <w:proofErr w:type="gramEnd"/>
      <w:r w:rsidRPr="00D45975">
        <w:rPr>
          <w:rFonts w:eastAsia="Times New Roman" w:cstheme="minorHAnsi"/>
          <w:b/>
          <w:bCs/>
        </w:rPr>
        <w:t>___________________________Block</w:t>
      </w:r>
      <w:proofErr w:type="spellEnd"/>
      <w:r w:rsidRPr="00D45975">
        <w:rPr>
          <w:rFonts w:eastAsia="Times New Roman" w:cstheme="minorHAnsi"/>
          <w:b/>
          <w:bCs/>
        </w:rPr>
        <w:t>: _______________________________</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Name of Community/Village</w:t>
      </w:r>
      <w:proofErr w:type="gramStart"/>
      <w:r w:rsidRPr="00D45975">
        <w:rPr>
          <w:rFonts w:eastAsia="Times New Roman" w:cstheme="minorHAnsi"/>
          <w:b/>
          <w:bCs/>
        </w:rPr>
        <w:t>:_</w:t>
      </w:r>
      <w:proofErr w:type="gramEnd"/>
      <w:r w:rsidRPr="00D45975">
        <w:rPr>
          <w:rFonts w:eastAsia="Times New Roman" w:cstheme="minorHAnsi"/>
          <w:b/>
          <w:bCs/>
        </w:rPr>
        <w:t>______________________________________________</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Please fill out and attach the participant register.</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Name of Facilitator: __________________________________________</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Name of Note Taker: _____________________________________________________</w:t>
      </w:r>
    </w:p>
    <w:p w:rsidR="00C35689" w:rsidRPr="00D45975" w:rsidRDefault="00C35689" w:rsidP="00C35689">
      <w:pPr>
        <w:spacing w:after="0" w:line="240" w:lineRule="auto"/>
        <w:rPr>
          <w:rFonts w:eastAsia="Times New Roman" w:cstheme="minorHAnsi"/>
          <w:b/>
          <w:bCs/>
        </w:rPr>
      </w:pPr>
    </w:p>
    <w:p w:rsidR="00C35689" w:rsidRPr="00D45975" w:rsidRDefault="00C35689" w:rsidP="00C35689">
      <w:pPr>
        <w:spacing w:after="0" w:line="240" w:lineRule="auto"/>
        <w:rPr>
          <w:rFonts w:eastAsia="Times New Roman" w:cstheme="minorHAnsi"/>
          <w:b/>
          <w:bCs/>
        </w:rPr>
      </w:pPr>
      <w:r w:rsidRPr="00D45975">
        <w:rPr>
          <w:rFonts w:eastAsia="Times New Roman" w:cstheme="minorHAnsi"/>
          <w:b/>
          <w:bCs/>
        </w:rPr>
        <w:t>Name of Observer: _______________________________________________________</w:t>
      </w:r>
    </w:p>
    <w:p w:rsidR="00C35689" w:rsidRPr="00D45975" w:rsidRDefault="00C35689" w:rsidP="00C35689">
      <w:pPr>
        <w:pBdr>
          <w:bottom w:val="single" w:sz="12" w:space="1" w:color="auto"/>
        </w:pBdr>
        <w:spacing w:after="0" w:line="240" w:lineRule="auto"/>
        <w:rPr>
          <w:rFonts w:eastAsia="Times New Roman" w:cstheme="minorHAnsi"/>
          <w:b/>
          <w:bCs/>
        </w:rPr>
      </w:pPr>
    </w:p>
    <w:p w:rsidR="00C35689" w:rsidRPr="00D45975" w:rsidRDefault="00C35689" w:rsidP="00C35689">
      <w:pPr>
        <w:pBdr>
          <w:bottom w:val="single" w:sz="12" w:space="1" w:color="auto"/>
        </w:pBdr>
        <w:spacing w:after="0" w:line="240" w:lineRule="auto"/>
        <w:rPr>
          <w:rFonts w:eastAsia="Times New Roman" w:cstheme="minorHAnsi"/>
          <w:b/>
          <w:bCs/>
        </w:rPr>
      </w:pPr>
    </w:p>
    <w:tbl>
      <w:tblPr>
        <w:tblStyle w:val="TableGrid"/>
        <w:tblW w:w="0" w:type="auto"/>
        <w:tblLook w:val="04A0"/>
      </w:tblPr>
      <w:tblGrid>
        <w:gridCol w:w="9576"/>
      </w:tblGrid>
      <w:tr w:rsidR="00C35689" w:rsidRPr="00D45975" w:rsidTr="00331659">
        <w:tc>
          <w:tcPr>
            <w:tcW w:w="9576" w:type="dxa"/>
            <w:shd w:val="clear" w:color="auto" w:fill="EEECE1" w:themeFill="background2"/>
          </w:tcPr>
          <w:p w:rsidR="00C35689" w:rsidRPr="00D45975" w:rsidRDefault="00C35689" w:rsidP="00331659">
            <w:pPr>
              <w:rPr>
                <w:rFonts w:eastAsia="Times New Roman" w:cstheme="minorHAnsi"/>
                <w:b/>
                <w:bCs/>
              </w:rPr>
            </w:pPr>
          </w:p>
          <w:p w:rsidR="00C35689" w:rsidRPr="00D45975" w:rsidRDefault="00C35689" w:rsidP="00331659">
            <w:pPr>
              <w:rPr>
                <w:rFonts w:eastAsia="Times New Roman" w:cstheme="minorHAnsi"/>
                <w:b/>
                <w:bCs/>
              </w:rPr>
            </w:pPr>
            <w:r w:rsidRPr="00D45975">
              <w:rPr>
                <w:rFonts w:eastAsia="Times New Roman" w:cstheme="minorHAnsi"/>
                <w:b/>
                <w:bCs/>
              </w:rPr>
              <w:t xml:space="preserve">Note to the Facilitator: </w:t>
            </w:r>
          </w:p>
          <w:p w:rsidR="00C35689" w:rsidRPr="00D45975" w:rsidRDefault="00C35689" w:rsidP="00331659">
            <w:pPr>
              <w:rPr>
                <w:rFonts w:eastAsia="Times New Roman" w:cstheme="minorHAnsi"/>
                <w:b/>
                <w:bCs/>
              </w:rPr>
            </w:pPr>
          </w:p>
          <w:p w:rsidR="00C35689" w:rsidRPr="00D45975" w:rsidRDefault="00C35689" w:rsidP="00331659">
            <w:pPr>
              <w:rPr>
                <w:rFonts w:eastAsia="Times New Roman" w:cstheme="minorHAnsi"/>
                <w:b/>
                <w:bCs/>
              </w:rPr>
            </w:pPr>
            <w:r w:rsidRPr="00D45975">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C35689" w:rsidRPr="00D45975" w:rsidRDefault="00C35689" w:rsidP="00331659">
            <w:pPr>
              <w:rPr>
                <w:rFonts w:eastAsia="Times New Roman" w:cstheme="minorHAnsi"/>
                <w:b/>
                <w:bCs/>
              </w:rPr>
            </w:pPr>
          </w:p>
          <w:p w:rsidR="00817733" w:rsidRPr="00D45975" w:rsidRDefault="00C35689" w:rsidP="00817733">
            <w:pPr>
              <w:rPr>
                <w:rFonts w:eastAsia="Times New Roman" w:cstheme="minorHAnsi"/>
              </w:rPr>
            </w:pPr>
            <w:r w:rsidRPr="00D45975">
              <w:rPr>
                <w:rFonts w:eastAsia="Times New Roman" w:cstheme="minorHAnsi"/>
                <w:b/>
                <w:bCs/>
              </w:rPr>
              <w:t xml:space="preserve">Introduction: </w:t>
            </w:r>
            <w:r w:rsidRPr="00D45975">
              <w:rPr>
                <w:rFonts w:eastAsia="Times New Roman" w:cstheme="minorHAnsi"/>
              </w:rPr>
              <w:t xml:space="preserve">Hello, my name is ________________________________. I am working with _________________ to help develop a health program in this district. We are interested in getting your views and learning about your experiences </w:t>
            </w:r>
            <w:r w:rsidR="00646E3E" w:rsidRPr="00D45975">
              <w:rPr>
                <w:rFonts w:eastAsia="Times New Roman" w:cstheme="minorHAnsi"/>
              </w:rPr>
              <w:t xml:space="preserve">as a facilitator/community service provider when you facilitate video dissemination and adoption of new agricultural practices. </w:t>
            </w:r>
            <w:r w:rsidRPr="00D45975">
              <w:rPr>
                <w:rFonts w:eastAsia="Times New Roman" w:cstheme="minorHAnsi"/>
              </w:rPr>
              <w:t xml:space="preserve">This should not take more than two hours. Do not worry. There </w:t>
            </w:r>
            <w:proofErr w:type="gramStart"/>
            <w:r w:rsidRPr="00D45975">
              <w:rPr>
                <w:rFonts w:eastAsia="Times New Roman" w:cstheme="minorHAnsi"/>
              </w:rPr>
              <w:t xml:space="preserve">are </w:t>
            </w:r>
            <w:r w:rsidRPr="00D45975">
              <w:rPr>
                <w:rFonts w:eastAsia="Times New Roman" w:cstheme="minorHAnsi"/>
                <w:b/>
              </w:rPr>
              <w:t>NO</w:t>
            </w:r>
            <w:r w:rsidRPr="00D45975">
              <w:rPr>
                <w:rFonts w:eastAsia="Times New Roman" w:cstheme="minorHAnsi"/>
              </w:rPr>
              <w:t xml:space="preserve"> right</w:t>
            </w:r>
            <w:proofErr w:type="gramEnd"/>
            <w:r w:rsidRPr="00D45975">
              <w:rPr>
                <w:rFonts w:eastAsia="Times New Roman" w:cstheme="minorHAnsi"/>
              </w:rPr>
              <w:t xml:space="preserve"> or wrong answers. You should feel very free to express whatever you are thinking</w:t>
            </w:r>
            <w:r w:rsidR="00646E3E" w:rsidRPr="00D45975">
              <w:rPr>
                <w:rFonts w:eastAsia="Times New Roman" w:cstheme="minorHAnsi"/>
              </w:rPr>
              <w:t>. We hope to learn from your past experiences so that the new videos on nutrition are well accepted by the communities.</w:t>
            </w:r>
            <w:r w:rsidR="00817733" w:rsidRPr="00D45975">
              <w:rPr>
                <w:rFonts w:eastAsia="Times New Roman" w:cstheme="minorHAnsi"/>
              </w:rPr>
              <w:t xml:space="preserve"> </w:t>
            </w:r>
          </w:p>
          <w:p w:rsidR="00817733" w:rsidRPr="00D45975" w:rsidRDefault="00817733" w:rsidP="00817733">
            <w:pPr>
              <w:rPr>
                <w:rFonts w:eastAsia="Times New Roman" w:cstheme="minorHAnsi"/>
              </w:rPr>
            </w:pPr>
          </w:p>
          <w:p w:rsidR="00817733" w:rsidRPr="00D45975" w:rsidRDefault="00817733" w:rsidP="00817733">
            <w:pPr>
              <w:rPr>
                <w:rFonts w:eastAsia="Times New Roman" w:cstheme="minorHAnsi"/>
              </w:rPr>
            </w:pPr>
            <w:r w:rsidRPr="00D45975">
              <w:rPr>
                <w:rFonts w:eastAsia="Times New Roman" w:cstheme="minorHAnsi"/>
                <w:b/>
                <w:bCs/>
              </w:rPr>
              <w:t>(Introduce the others on the team.)</w:t>
            </w:r>
            <w:r w:rsidRPr="00D45975">
              <w:rPr>
                <w:rFonts w:eastAsia="Times New Roman" w:cstheme="minorHAnsi"/>
              </w:rPr>
              <w:t xml:space="preserve"> Do we have your permission to continue? Do we have your permission to take photographs?</w:t>
            </w:r>
            <w:r w:rsidRPr="00D45975">
              <w:rPr>
                <w:rFonts w:eastAsia="Times New Roman" w:cstheme="minorHAnsi"/>
                <w:b/>
                <w:bCs/>
              </w:rPr>
              <w:t xml:space="preserve"> (Please note if the group gives permission for taking photographs.)</w:t>
            </w:r>
            <w:r w:rsidRPr="00D45975">
              <w:rPr>
                <w:rFonts w:eastAsia="Times New Roman" w:cstheme="minorHAnsi"/>
              </w:rPr>
              <w:t xml:space="preserve">  </w:t>
            </w:r>
          </w:p>
          <w:p w:rsidR="00817733" w:rsidRPr="00D45975" w:rsidRDefault="00817733" w:rsidP="00817733">
            <w:pPr>
              <w:rPr>
                <w:rFonts w:eastAsia="Times New Roman" w:cstheme="minorHAnsi"/>
                <w:b/>
              </w:rPr>
            </w:pPr>
          </w:p>
          <w:p w:rsidR="00817733" w:rsidRPr="00D45975" w:rsidRDefault="00817733" w:rsidP="00817733">
            <w:pPr>
              <w:rPr>
                <w:rFonts w:eastAsia="Times New Roman" w:cstheme="minorHAnsi"/>
              </w:rPr>
            </w:pPr>
            <w:r w:rsidRPr="00D45975">
              <w:rPr>
                <w:rFonts w:eastAsia="Times New Roman" w:cstheme="minorHAnsi"/>
                <w:b/>
              </w:rPr>
              <w:t>Permission for photographs</w:t>
            </w:r>
            <w:r w:rsidRPr="00D45975">
              <w:rPr>
                <w:rFonts w:eastAsia="Times New Roman" w:cstheme="minorHAnsi"/>
              </w:rPr>
              <w:t>? _______________________________________________________</w:t>
            </w:r>
          </w:p>
          <w:p w:rsidR="00C35689" w:rsidRPr="00D45975" w:rsidRDefault="00C35689" w:rsidP="00646E3E">
            <w:pPr>
              <w:rPr>
                <w:rFonts w:eastAsia="Times New Roman" w:cstheme="minorHAnsi"/>
                <w:b/>
                <w:bCs/>
              </w:rPr>
            </w:pPr>
          </w:p>
        </w:tc>
      </w:tr>
    </w:tbl>
    <w:p w:rsidR="00C35689" w:rsidRPr="00D45975" w:rsidRDefault="00C35689" w:rsidP="00C35689">
      <w:pPr>
        <w:spacing w:after="0" w:line="240" w:lineRule="auto"/>
        <w:rPr>
          <w:rFonts w:eastAsia="Times New Roman" w:cstheme="minorHAnsi"/>
          <w:b/>
          <w:bCs/>
        </w:rPr>
      </w:pPr>
    </w:p>
    <w:tbl>
      <w:tblPr>
        <w:tblStyle w:val="TableGrid"/>
        <w:tblW w:w="0" w:type="auto"/>
        <w:tblLook w:val="04A0"/>
      </w:tblPr>
      <w:tblGrid>
        <w:gridCol w:w="9576"/>
      </w:tblGrid>
      <w:tr w:rsidR="00C35689" w:rsidRPr="00D45975" w:rsidTr="00331659">
        <w:tc>
          <w:tcPr>
            <w:tcW w:w="9576" w:type="dxa"/>
            <w:shd w:val="clear" w:color="auto" w:fill="EEECE1" w:themeFill="background2"/>
          </w:tcPr>
          <w:p w:rsidR="00C35689" w:rsidRPr="00D45975" w:rsidRDefault="00C35689" w:rsidP="00331659">
            <w:pPr>
              <w:rPr>
                <w:rFonts w:eastAsia="Times New Roman" w:cstheme="minorHAnsi"/>
                <w:b/>
                <w:bCs/>
              </w:rPr>
            </w:pPr>
            <w:r w:rsidRPr="00D45975">
              <w:rPr>
                <w:rFonts w:eastAsia="Times New Roman" w:cstheme="minorHAnsi"/>
                <w:b/>
                <w:bCs/>
              </w:rPr>
              <w:br w:type="page"/>
            </w:r>
          </w:p>
          <w:p w:rsidR="00C35689" w:rsidRPr="00D45975" w:rsidRDefault="00C35689" w:rsidP="00331659">
            <w:pPr>
              <w:rPr>
                <w:rFonts w:eastAsia="Times New Roman" w:cstheme="minorHAnsi"/>
              </w:rPr>
            </w:pPr>
            <w:r w:rsidRPr="00D45975">
              <w:rPr>
                <w:rFonts w:eastAsia="Times New Roman" w:cstheme="minorHAnsi"/>
                <w:b/>
              </w:rPr>
              <w:t>Note to Note-Taker</w:t>
            </w:r>
            <w:r w:rsidRPr="00D45975">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C35689" w:rsidRPr="00D45975" w:rsidRDefault="00C35689" w:rsidP="00331659">
            <w:pPr>
              <w:rPr>
                <w:rFonts w:eastAsia="Times New Roman" w:cstheme="minorHAnsi"/>
              </w:rPr>
            </w:pPr>
          </w:p>
          <w:p w:rsidR="00C35689" w:rsidRPr="00D45975" w:rsidRDefault="00C35689" w:rsidP="00331659">
            <w:pPr>
              <w:rPr>
                <w:rFonts w:eastAsia="Times New Roman" w:cstheme="minorHAnsi"/>
              </w:rPr>
            </w:pPr>
            <w:r w:rsidRPr="00D45975">
              <w:rPr>
                <w:rFonts w:eastAsia="Times New Roman" w:cstheme="minorHAnsi"/>
                <w:b/>
              </w:rPr>
              <w:t>Note to Observer:</w:t>
            </w:r>
            <w:r w:rsidRPr="00D45975">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C35689" w:rsidRPr="00D45975" w:rsidRDefault="00C35689" w:rsidP="00331659">
            <w:pPr>
              <w:rPr>
                <w:rFonts w:eastAsia="Times New Roman" w:cstheme="minorHAnsi"/>
                <w:b/>
                <w:bCs/>
              </w:rPr>
            </w:pPr>
          </w:p>
        </w:tc>
      </w:tr>
    </w:tbl>
    <w:p w:rsidR="00817733" w:rsidRPr="00D45975" w:rsidRDefault="00817733" w:rsidP="00817733">
      <w:pPr>
        <w:pStyle w:val="ListParagraph"/>
        <w:ind w:left="360"/>
        <w:rPr>
          <w:rFonts w:cstheme="minorHAnsi"/>
        </w:rPr>
      </w:pPr>
    </w:p>
    <w:p w:rsidR="008D5E72" w:rsidRPr="00D45975" w:rsidRDefault="008258C0" w:rsidP="00331659">
      <w:pPr>
        <w:pStyle w:val="ListParagraph"/>
        <w:numPr>
          <w:ilvl w:val="0"/>
          <w:numId w:val="10"/>
        </w:numPr>
        <w:rPr>
          <w:rFonts w:cstheme="minorHAnsi"/>
        </w:rPr>
      </w:pPr>
      <w:r w:rsidRPr="00D45975">
        <w:rPr>
          <w:rFonts w:cstheme="minorHAnsi"/>
        </w:rPr>
        <w:t xml:space="preserve">In your opinion, what might be some of the major nutrition issues in the </w:t>
      </w:r>
      <w:r w:rsidR="00ED3CA4" w:rsidRPr="00D45975">
        <w:rPr>
          <w:rFonts w:cstheme="minorHAnsi"/>
        </w:rPr>
        <w:t>block? (A</w:t>
      </w:r>
      <w:r w:rsidR="00B43287" w:rsidRPr="00D45975">
        <w:rPr>
          <w:rFonts w:cstheme="minorHAnsi"/>
        </w:rPr>
        <w:t>dd the name of the block depen</w:t>
      </w:r>
      <w:r w:rsidR="007B155F" w:rsidRPr="00D45975">
        <w:rPr>
          <w:rFonts w:cstheme="minorHAnsi"/>
        </w:rPr>
        <w:t>ding where the FGD is conducted.)</w:t>
      </w:r>
    </w:p>
    <w:p w:rsidR="007B155F" w:rsidRPr="00D45975" w:rsidRDefault="007B155F" w:rsidP="007B155F">
      <w:pPr>
        <w:pStyle w:val="ListParagraph"/>
        <w:ind w:left="360"/>
        <w:rPr>
          <w:rFonts w:cstheme="minorHAnsi"/>
        </w:rPr>
      </w:pPr>
    </w:p>
    <w:p w:rsidR="008D5E72" w:rsidRPr="00D45975" w:rsidRDefault="008D5E72" w:rsidP="007B155F">
      <w:pPr>
        <w:pStyle w:val="ListParagraph"/>
        <w:numPr>
          <w:ilvl w:val="0"/>
          <w:numId w:val="4"/>
        </w:numPr>
        <w:rPr>
          <w:rFonts w:cstheme="minorHAnsi"/>
        </w:rPr>
      </w:pPr>
      <w:r w:rsidRPr="00D45975">
        <w:rPr>
          <w:rFonts w:cstheme="minorHAnsi"/>
        </w:rPr>
        <w:t xml:space="preserve">Probe: </w:t>
      </w:r>
      <w:r w:rsidR="008258C0" w:rsidRPr="00D45975">
        <w:rPr>
          <w:rFonts w:cstheme="minorHAnsi"/>
        </w:rPr>
        <w:t xml:space="preserve"> Have you seen a lot of people who suffer from malnutrition? </w:t>
      </w:r>
    </w:p>
    <w:p w:rsidR="008D5E72" w:rsidRPr="00D45975" w:rsidRDefault="00960023" w:rsidP="007B155F">
      <w:pPr>
        <w:pStyle w:val="ListParagraph"/>
        <w:numPr>
          <w:ilvl w:val="0"/>
          <w:numId w:val="4"/>
        </w:numPr>
        <w:rPr>
          <w:rFonts w:cstheme="minorHAnsi"/>
        </w:rPr>
      </w:pPr>
      <w:r>
        <w:rPr>
          <w:rFonts w:cstheme="minorHAnsi"/>
        </w:rPr>
        <w:t>Probe: A</w:t>
      </w:r>
      <w:r w:rsidR="008D5E72" w:rsidRPr="00D45975">
        <w:rPr>
          <w:rFonts w:cstheme="minorHAnsi"/>
        </w:rPr>
        <w:t>re some groups more vulnerable than others (women, pregnant women, young children)</w:t>
      </w:r>
      <w:r w:rsidR="00927357" w:rsidRPr="00D45975">
        <w:rPr>
          <w:rFonts w:cstheme="minorHAnsi"/>
        </w:rPr>
        <w:t>. Who are the most vulnerable groups?</w:t>
      </w:r>
    </w:p>
    <w:p w:rsidR="00F510EC" w:rsidRPr="00D45975" w:rsidRDefault="008258C0" w:rsidP="008D5E72">
      <w:pPr>
        <w:pStyle w:val="ListParagraph"/>
        <w:ind w:left="1440"/>
        <w:rPr>
          <w:rFonts w:cstheme="minorHAnsi"/>
        </w:rPr>
      </w:pPr>
      <w:r w:rsidRPr="00D45975">
        <w:rPr>
          <w:rFonts w:cstheme="minorHAnsi"/>
        </w:rPr>
        <w:t xml:space="preserve"> </w:t>
      </w:r>
    </w:p>
    <w:p w:rsidR="008D5E72" w:rsidRPr="00D45975" w:rsidRDefault="008D5E72" w:rsidP="00331659">
      <w:pPr>
        <w:pStyle w:val="ListParagraph"/>
        <w:numPr>
          <w:ilvl w:val="0"/>
          <w:numId w:val="10"/>
        </w:numPr>
        <w:rPr>
          <w:rFonts w:cstheme="minorHAnsi"/>
        </w:rPr>
      </w:pPr>
      <w:r w:rsidRPr="00D45975">
        <w:rPr>
          <w:rFonts w:cstheme="minorHAnsi"/>
        </w:rPr>
        <w:t>In your opinion, what might be some of the reasons for the nutrition issues seen in the communities?</w:t>
      </w:r>
    </w:p>
    <w:p w:rsidR="007B155F" w:rsidRPr="00D45975" w:rsidRDefault="007B155F" w:rsidP="007B155F">
      <w:pPr>
        <w:pStyle w:val="ListParagraph"/>
        <w:ind w:left="360"/>
        <w:rPr>
          <w:rFonts w:cstheme="minorHAnsi"/>
        </w:rPr>
      </w:pPr>
    </w:p>
    <w:p w:rsidR="008D5E72" w:rsidRPr="00D45975" w:rsidRDefault="00960023" w:rsidP="007B155F">
      <w:pPr>
        <w:pStyle w:val="ListParagraph"/>
        <w:numPr>
          <w:ilvl w:val="0"/>
          <w:numId w:val="6"/>
        </w:numPr>
        <w:rPr>
          <w:rFonts w:cstheme="minorHAnsi"/>
        </w:rPr>
      </w:pPr>
      <w:r>
        <w:rPr>
          <w:rFonts w:cstheme="minorHAnsi"/>
        </w:rPr>
        <w:t>Probe: L</w:t>
      </w:r>
      <w:r w:rsidR="008D5E72" w:rsidRPr="00D45975">
        <w:rPr>
          <w:rFonts w:cstheme="minorHAnsi"/>
        </w:rPr>
        <w:t>ack of awareness of what young children need to eat</w:t>
      </w:r>
    </w:p>
    <w:p w:rsidR="00072A6D" w:rsidRPr="00D45975" w:rsidRDefault="00072A6D" w:rsidP="00B43287">
      <w:pPr>
        <w:pStyle w:val="ListParagraph"/>
        <w:numPr>
          <w:ilvl w:val="0"/>
          <w:numId w:val="6"/>
        </w:numPr>
        <w:rPr>
          <w:rFonts w:cstheme="minorHAnsi"/>
        </w:rPr>
      </w:pPr>
      <w:r w:rsidRPr="00D45975">
        <w:rPr>
          <w:rFonts w:cstheme="minorHAnsi"/>
        </w:rPr>
        <w:t>Pro</w:t>
      </w:r>
      <w:r w:rsidR="00960023">
        <w:rPr>
          <w:rFonts w:cstheme="minorHAnsi"/>
        </w:rPr>
        <w:t>be: P</w:t>
      </w:r>
      <w:r w:rsidRPr="00D45975">
        <w:rPr>
          <w:rFonts w:cstheme="minorHAnsi"/>
        </w:rPr>
        <w:t>oor health and the issue of children not being immunized (important as we heard this is a real issue)</w:t>
      </w:r>
    </w:p>
    <w:p w:rsidR="008D5E72" w:rsidRPr="00D45975" w:rsidRDefault="00960023" w:rsidP="00B43287">
      <w:pPr>
        <w:pStyle w:val="ListParagraph"/>
        <w:numPr>
          <w:ilvl w:val="0"/>
          <w:numId w:val="6"/>
        </w:numPr>
        <w:rPr>
          <w:rFonts w:cstheme="minorHAnsi"/>
        </w:rPr>
      </w:pPr>
      <w:r>
        <w:rPr>
          <w:rFonts w:cstheme="minorHAnsi"/>
        </w:rPr>
        <w:t>Probe: P</w:t>
      </w:r>
      <w:r w:rsidR="008D5E72" w:rsidRPr="00D45975">
        <w:rPr>
          <w:rFonts w:cstheme="minorHAnsi"/>
        </w:rPr>
        <w:t>overty and limited access to foods</w:t>
      </w:r>
    </w:p>
    <w:p w:rsidR="008D5E72" w:rsidRPr="00D45975" w:rsidRDefault="00960023" w:rsidP="00B43287">
      <w:pPr>
        <w:pStyle w:val="ListParagraph"/>
        <w:numPr>
          <w:ilvl w:val="0"/>
          <w:numId w:val="6"/>
        </w:numPr>
        <w:rPr>
          <w:rFonts w:cstheme="minorHAnsi"/>
        </w:rPr>
      </w:pPr>
      <w:r>
        <w:rPr>
          <w:rFonts w:cstheme="minorHAnsi"/>
        </w:rPr>
        <w:t>Probe: T</w:t>
      </w:r>
      <w:r w:rsidR="008D5E72" w:rsidRPr="00D45975">
        <w:rPr>
          <w:rFonts w:cstheme="minorHAnsi"/>
        </w:rPr>
        <w:t>raditions/taboos that prevent women and children to eat good food</w:t>
      </w:r>
    </w:p>
    <w:p w:rsidR="008D5E72" w:rsidRPr="00D45975" w:rsidRDefault="00960023" w:rsidP="00B43287">
      <w:pPr>
        <w:pStyle w:val="ListParagraph"/>
        <w:numPr>
          <w:ilvl w:val="0"/>
          <w:numId w:val="6"/>
        </w:numPr>
        <w:rPr>
          <w:rFonts w:cstheme="minorHAnsi"/>
        </w:rPr>
      </w:pPr>
      <w:r>
        <w:rPr>
          <w:rFonts w:cstheme="minorHAnsi"/>
        </w:rPr>
        <w:t xml:space="preserve">Probe: </w:t>
      </w:r>
      <w:proofErr w:type="spellStart"/>
      <w:r>
        <w:rPr>
          <w:rFonts w:cstheme="minorHAnsi"/>
        </w:rPr>
        <w:t>Y</w:t>
      </w:r>
      <w:r w:rsidR="008D5E72" w:rsidRPr="00D45975">
        <w:rPr>
          <w:rFonts w:cstheme="minorHAnsi"/>
        </w:rPr>
        <w:t>ygiene</w:t>
      </w:r>
      <w:proofErr w:type="spellEnd"/>
      <w:r w:rsidR="008D5E72" w:rsidRPr="00D45975">
        <w:rPr>
          <w:rFonts w:cstheme="minorHAnsi"/>
        </w:rPr>
        <w:t xml:space="preserve"> and if so, what (washing hands, using latrines, food preparation)</w:t>
      </w:r>
    </w:p>
    <w:p w:rsidR="00331659" w:rsidRPr="00D45975" w:rsidRDefault="00646E3E" w:rsidP="00331659">
      <w:pPr>
        <w:rPr>
          <w:rFonts w:cstheme="minorHAnsi"/>
          <w:b/>
        </w:rPr>
      </w:pPr>
      <w:r w:rsidRPr="00D45975">
        <w:rPr>
          <w:rFonts w:cstheme="minorHAnsi"/>
          <w:b/>
        </w:rPr>
        <w:t>Now let’s focus on the videos themselves and the strategies for disseminating these videos</w:t>
      </w:r>
      <w:r w:rsidR="00331659" w:rsidRPr="00D45975">
        <w:rPr>
          <w:rFonts w:cstheme="minorHAnsi"/>
          <w:b/>
        </w:rPr>
        <w:t>.</w:t>
      </w:r>
    </w:p>
    <w:p w:rsidR="007B155F" w:rsidRPr="00D45975" w:rsidRDefault="00331659" w:rsidP="007B155F">
      <w:pPr>
        <w:pStyle w:val="ListParagraph"/>
        <w:numPr>
          <w:ilvl w:val="0"/>
          <w:numId w:val="10"/>
        </w:numPr>
        <w:rPr>
          <w:rFonts w:cstheme="minorHAnsi"/>
        </w:rPr>
      </w:pPr>
      <w:r w:rsidRPr="00D45975">
        <w:rPr>
          <w:rFonts w:cstheme="minorHAnsi"/>
        </w:rPr>
        <w:t>In your opinion, what works well when sharing videos to introduce new agricultural techniques?</w:t>
      </w:r>
    </w:p>
    <w:p w:rsidR="007B155F" w:rsidRPr="00D45975" w:rsidRDefault="007B155F" w:rsidP="007B155F">
      <w:pPr>
        <w:pStyle w:val="ListParagraph"/>
        <w:ind w:left="360"/>
        <w:rPr>
          <w:rFonts w:cstheme="minorHAnsi"/>
        </w:rPr>
      </w:pPr>
    </w:p>
    <w:p w:rsidR="007B155F" w:rsidRPr="00D45975" w:rsidRDefault="00331659" w:rsidP="007B155F">
      <w:pPr>
        <w:pStyle w:val="ListParagraph"/>
        <w:numPr>
          <w:ilvl w:val="1"/>
          <w:numId w:val="10"/>
        </w:numPr>
        <w:rPr>
          <w:rFonts w:cstheme="minorHAnsi"/>
        </w:rPr>
      </w:pPr>
      <w:r w:rsidRPr="00D45975">
        <w:rPr>
          <w:rFonts w:cstheme="minorHAnsi"/>
        </w:rPr>
        <w:t>Probe: Demonstration v</w:t>
      </w:r>
      <w:r w:rsidR="00D45975">
        <w:rPr>
          <w:rFonts w:cstheme="minorHAnsi"/>
        </w:rPr>
        <w:t>er</w:t>
      </w:r>
      <w:r w:rsidRPr="00D45975">
        <w:rPr>
          <w:rFonts w:cstheme="minorHAnsi"/>
        </w:rPr>
        <w:t>s</w:t>
      </w:r>
      <w:r w:rsidR="00D45975">
        <w:rPr>
          <w:rFonts w:cstheme="minorHAnsi"/>
        </w:rPr>
        <w:t>us</w:t>
      </w:r>
      <w:r w:rsidRPr="00D45975">
        <w:rPr>
          <w:rFonts w:cstheme="minorHAnsi"/>
        </w:rPr>
        <w:t xml:space="preserve"> testimonial</w:t>
      </w:r>
    </w:p>
    <w:p w:rsidR="00331659" w:rsidRPr="00D45975" w:rsidRDefault="007B155F" w:rsidP="007B155F">
      <w:pPr>
        <w:pStyle w:val="ListParagraph"/>
        <w:numPr>
          <w:ilvl w:val="1"/>
          <w:numId w:val="10"/>
        </w:numPr>
        <w:rPr>
          <w:rFonts w:cstheme="minorHAnsi"/>
        </w:rPr>
      </w:pPr>
      <w:r w:rsidRPr="00D45975">
        <w:rPr>
          <w:rFonts w:cstheme="minorHAnsi"/>
        </w:rPr>
        <w:t xml:space="preserve">Probe: Why do you think this is true? What are the </w:t>
      </w:r>
      <w:r w:rsidR="00331659" w:rsidRPr="00D45975">
        <w:rPr>
          <w:rFonts w:cstheme="minorHAnsi"/>
        </w:rPr>
        <w:t>reasons</w:t>
      </w:r>
      <w:r w:rsidRPr="00D45975">
        <w:rPr>
          <w:rFonts w:cstheme="minorHAnsi"/>
        </w:rPr>
        <w:t>?</w:t>
      </w:r>
      <w:r w:rsidR="00331659" w:rsidRPr="00D45975">
        <w:rPr>
          <w:rFonts w:cstheme="minorHAnsi"/>
        </w:rPr>
        <w:t xml:space="preserve"> </w:t>
      </w:r>
    </w:p>
    <w:p w:rsidR="00331659" w:rsidRPr="00D45975" w:rsidRDefault="00331659" w:rsidP="00331659">
      <w:pPr>
        <w:pStyle w:val="ListParagraph"/>
        <w:ind w:left="1080"/>
        <w:rPr>
          <w:rFonts w:cstheme="minorHAnsi"/>
        </w:rPr>
      </w:pPr>
    </w:p>
    <w:p w:rsidR="00331659" w:rsidRPr="00D45975" w:rsidRDefault="00331659" w:rsidP="00331659">
      <w:pPr>
        <w:pStyle w:val="ListParagraph"/>
        <w:numPr>
          <w:ilvl w:val="0"/>
          <w:numId w:val="10"/>
        </w:numPr>
        <w:rPr>
          <w:rFonts w:cstheme="minorHAnsi"/>
        </w:rPr>
      </w:pPr>
      <w:r w:rsidRPr="00D45975">
        <w:rPr>
          <w:rFonts w:cstheme="minorHAnsi"/>
        </w:rPr>
        <w:t xml:space="preserve">What works well in terms of techniques for creating understanding of the messages </w:t>
      </w:r>
      <w:r w:rsidRPr="00D45975">
        <w:rPr>
          <w:rFonts w:cstheme="minorHAnsi"/>
          <w:u w:val="single"/>
        </w:rPr>
        <w:t>while watching</w:t>
      </w:r>
      <w:r w:rsidRPr="00D45975">
        <w:rPr>
          <w:rFonts w:cstheme="minorHAnsi"/>
        </w:rPr>
        <w:t xml:space="preserve"> the videos?</w:t>
      </w:r>
    </w:p>
    <w:p w:rsidR="007B155F" w:rsidRPr="00D45975" w:rsidRDefault="007B155F" w:rsidP="007B155F">
      <w:pPr>
        <w:pStyle w:val="ListParagraph"/>
        <w:ind w:left="360"/>
        <w:rPr>
          <w:rFonts w:cstheme="minorHAnsi"/>
        </w:rPr>
      </w:pPr>
    </w:p>
    <w:p w:rsidR="00331659" w:rsidRPr="00D45975" w:rsidRDefault="007B155F" w:rsidP="00331659">
      <w:pPr>
        <w:pStyle w:val="ListParagraph"/>
        <w:numPr>
          <w:ilvl w:val="1"/>
          <w:numId w:val="10"/>
        </w:numPr>
        <w:rPr>
          <w:rFonts w:cstheme="minorHAnsi"/>
        </w:rPr>
      </w:pPr>
      <w:r w:rsidRPr="00D45975">
        <w:rPr>
          <w:rFonts w:cstheme="minorHAnsi"/>
        </w:rPr>
        <w:t>Probe: Asking q</w:t>
      </w:r>
      <w:r w:rsidR="00331659" w:rsidRPr="00D45975">
        <w:rPr>
          <w:rFonts w:cstheme="minorHAnsi"/>
        </w:rPr>
        <w:t>uestions, discussions before watching the videos</w:t>
      </w:r>
      <w:r w:rsidRPr="00D45975">
        <w:rPr>
          <w:rFonts w:cstheme="minorHAnsi"/>
        </w:rPr>
        <w:t>?</w:t>
      </w:r>
    </w:p>
    <w:p w:rsidR="00331659" w:rsidRPr="00D45975" w:rsidRDefault="00331659" w:rsidP="00331659">
      <w:pPr>
        <w:pStyle w:val="ListParagraph"/>
        <w:numPr>
          <w:ilvl w:val="1"/>
          <w:numId w:val="10"/>
        </w:numPr>
        <w:rPr>
          <w:rFonts w:cstheme="minorHAnsi"/>
        </w:rPr>
      </w:pPr>
      <w:r w:rsidRPr="00D45975">
        <w:rPr>
          <w:rFonts w:cstheme="minorHAnsi"/>
        </w:rPr>
        <w:t xml:space="preserve">Probe: </w:t>
      </w:r>
      <w:r w:rsidR="007B155F" w:rsidRPr="00D45975">
        <w:rPr>
          <w:rFonts w:cstheme="minorHAnsi"/>
        </w:rPr>
        <w:t xml:space="preserve">Asking </w:t>
      </w:r>
      <w:r w:rsidRPr="00D45975">
        <w:rPr>
          <w:rFonts w:cstheme="minorHAnsi"/>
        </w:rPr>
        <w:t>questions on the videos themselves and stopping for people to discuss</w:t>
      </w:r>
      <w:r w:rsidR="007B155F" w:rsidRPr="00D45975">
        <w:rPr>
          <w:rFonts w:cstheme="minorHAnsi"/>
        </w:rPr>
        <w:t>?</w:t>
      </w:r>
    </w:p>
    <w:p w:rsidR="00331659" w:rsidRPr="00D45975" w:rsidRDefault="00331659" w:rsidP="00331659">
      <w:pPr>
        <w:pStyle w:val="ListParagraph"/>
        <w:numPr>
          <w:ilvl w:val="1"/>
          <w:numId w:val="10"/>
        </w:numPr>
        <w:rPr>
          <w:rFonts w:cstheme="minorHAnsi"/>
        </w:rPr>
      </w:pPr>
      <w:r w:rsidRPr="00D45975">
        <w:rPr>
          <w:rFonts w:cstheme="minorHAnsi"/>
        </w:rPr>
        <w:lastRenderedPageBreak/>
        <w:t>Probe: Critical points on the videos to remind viewers of key messages in middle and end of the videos</w:t>
      </w:r>
      <w:r w:rsidR="007B155F" w:rsidRPr="00D45975">
        <w:rPr>
          <w:rFonts w:cstheme="minorHAnsi"/>
        </w:rPr>
        <w:t>?</w:t>
      </w:r>
    </w:p>
    <w:p w:rsidR="00331659" w:rsidRPr="00D45975" w:rsidRDefault="00331659" w:rsidP="00331659">
      <w:pPr>
        <w:pStyle w:val="ListParagraph"/>
        <w:numPr>
          <w:ilvl w:val="1"/>
          <w:numId w:val="10"/>
        </w:numPr>
        <w:rPr>
          <w:rFonts w:cstheme="minorHAnsi"/>
        </w:rPr>
      </w:pPr>
      <w:r w:rsidRPr="00D45975">
        <w:rPr>
          <w:rFonts w:cstheme="minorHAnsi"/>
        </w:rPr>
        <w:t xml:space="preserve">Probe: </w:t>
      </w:r>
      <w:r w:rsidR="007B155F" w:rsidRPr="00D45975">
        <w:rPr>
          <w:rFonts w:cstheme="minorHAnsi"/>
        </w:rPr>
        <w:t>Including m</w:t>
      </w:r>
      <w:r w:rsidRPr="00D45975">
        <w:rPr>
          <w:rFonts w:cstheme="minorHAnsi"/>
        </w:rPr>
        <w:t>usic, home scenes</w:t>
      </w:r>
      <w:r w:rsidR="007B155F" w:rsidRPr="00D45975">
        <w:rPr>
          <w:rFonts w:cstheme="minorHAnsi"/>
        </w:rPr>
        <w:t>?</w:t>
      </w:r>
    </w:p>
    <w:p w:rsidR="007B155F" w:rsidRPr="00D45975" w:rsidRDefault="007B155F" w:rsidP="007B155F">
      <w:pPr>
        <w:pStyle w:val="ListParagraph"/>
        <w:ind w:left="1080"/>
        <w:rPr>
          <w:rFonts w:cstheme="minorHAnsi"/>
        </w:rPr>
      </w:pPr>
    </w:p>
    <w:p w:rsidR="00331659" w:rsidRDefault="00331659" w:rsidP="00331659">
      <w:pPr>
        <w:pStyle w:val="ListParagraph"/>
        <w:numPr>
          <w:ilvl w:val="0"/>
          <w:numId w:val="10"/>
        </w:numPr>
        <w:rPr>
          <w:rFonts w:cstheme="minorHAnsi"/>
        </w:rPr>
      </w:pPr>
      <w:r w:rsidRPr="00D45975">
        <w:rPr>
          <w:rFonts w:cstheme="minorHAnsi"/>
        </w:rPr>
        <w:t>What works well in term of support after participants have viewed the videos to promote adoption of new techniques?</w:t>
      </w:r>
    </w:p>
    <w:p w:rsidR="00D45975" w:rsidRPr="00D45975" w:rsidRDefault="00D45975" w:rsidP="00D45975">
      <w:pPr>
        <w:pStyle w:val="ListParagraph"/>
        <w:ind w:left="360"/>
        <w:rPr>
          <w:rFonts w:cstheme="minorHAnsi"/>
        </w:rPr>
      </w:pPr>
    </w:p>
    <w:p w:rsidR="00331659" w:rsidRPr="00D45975" w:rsidRDefault="00960023" w:rsidP="007B155F">
      <w:pPr>
        <w:pStyle w:val="ListParagraph"/>
        <w:numPr>
          <w:ilvl w:val="0"/>
          <w:numId w:val="12"/>
        </w:numPr>
        <w:rPr>
          <w:rFonts w:cstheme="minorHAnsi"/>
        </w:rPr>
      </w:pPr>
      <w:r>
        <w:rPr>
          <w:rFonts w:cstheme="minorHAnsi"/>
        </w:rPr>
        <w:t>Probe: T</w:t>
      </w:r>
      <w:r w:rsidR="00331659" w:rsidRPr="00D45975">
        <w:rPr>
          <w:rFonts w:cstheme="minorHAnsi"/>
        </w:rPr>
        <w:t>ake a hand count quickly about who is interested to learn/try the new technique after viewing the video</w:t>
      </w:r>
    </w:p>
    <w:p w:rsidR="00D557C1" w:rsidRPr="00D45975" w:rsidRDefault="00960023" w:rsidP="00331659">
      <w:pPr>
        <w:pStyle w:val="ListParagraph"/>
        <w:numPr>
          <w:ilvl w:val="0"/>
          <w:numId w:val="12"/>
        </w:numPr>
        <w:rPr>
          <w:rFonts w:cstheme="minorHAnsi"/>
        </w:rPr>
      </w:pPr>
      <w:r>
        <w:rPr>
          <w:rFonts w:cstheme="minorHAnsi"/>
        </w:rPr>
        <w:t>Probe: A</w:t>
      </w:r>
      <w:r w:rsidR="00D557C1" w:rsidRPr="00D45975">
        <w:rPr>
          <w:rFonts w:cstheme="minorHAnsi"/>
        </w:rPr>
        <w:t xml:space="preserve"> clear discussion about the benefit (discussing the critical points again)</w:t>
      </w:r>
    </w:p>
    <w:p w:rsidR="00331659" w:rsidRPr="00D45975" w:rsidRDefault="00960023" w:rsidP="00331659">
      <w:pPr>
        <w:pStyle w:val="ListParagraph"/>
        <w:numPr>
          <w:ilvl w:val="0"/>
          <w:numId w:val="12"/>
        </w:numPr>
        <w:rPr>
          <w:rFonts w:cstheme="minorHAnsi"/>
        </w:rPr>
      </w:pPr>
      <w:r>
        <w:rPr>
          <w:rFonts w:cstheme="minorHAnsi"/>
        </w:rPr>
        <w:t>Probe: C</w:t>
      </w:r>
      <w:r w:rsidR="00331659" w:rsidRPr="00D45975">
        <w:rPr>
          <w:rFonts w:cstheme="minorHAnsi"/>
        </w:rPr>
        <w:t>oming back within two days to support individuals who have voiced interest to take on the new practice</w:t>
      </w:r>
    </w:p>
    <w:p w:rsidR="00D557C1" w:rsidRPr="00D45975" w:rsidRDefault="00960023" w:rsidP="00D557C1">
      <w:pPr>
        <w:pStyle w:val="ListParagraph"/>
        <w:numPr>
          <w:ilvl w:val="0"/>
          <w:numId w:val="12"/>
        </w:numPr>
        <w:rPr>
          <w:rFonts w:cstheme="minorHAnsi"/>
        </w:rPr>
      </w:pPr>
      <w:r>
        <w:rPr>
          <w:rFonts w:cstheme="minorHAnsi"/>
        </w:rPr>
        <w:t>Probe: P</w:t>
      </w:r>
      <w:r w:rsidR="00331659" w:rsidRPr="00D45975">
        <w:rPr>
          <w:rFonts w:cstheme="minorHAnsi"/>
        </w:rPr>
        <w:t xml:space="preserve">airing individuals so that they can help each other while adopting the new practice. </w:t>
      </w:r>
    </w:p>
    <w:p w:rsidR="007B155F" w:rsidRPr="00D45975" w:rsidRDefault="007B155F" w:rsidP="007B155F">
      <w:pPr>
        <w:pStyle w:val="ListParagraph"/>
        <w:ind w:left="1080"/>
        <w:rPr>
          <w:rFonts w:cstheme="minorHAnsi"/>
        </w:rPr>
      </w:pPr>
    </w:p>
    <w:p w:rsidR="00D557C1" w:rsidRPr="00D45975" w:rsidRDefault="00D557C1" w:rsidP="00D557C1">
      <w:pPr>
        <w:pStyle w:val="ListParagraph"/>
        <w:numPr>
          <w:ilvl w:val="0"/>
          <w:numId w:val="10"/>
        </w:numPr>
        <w:rPr>
          <w:rFonts w:cstheme="minorHAnsi"/>
        </w:rPr>
      </w:pPr>
      <w:r w:rsidRPr="00D45975">
        <w:rPr>
          <w:rFonts w:cstheme="minorHAnsi"/>
        </w:rPr>
        <w:t xml:space="preserve">In your opinion, if you think of the current experience you have sharing the videos, what might be done to improve adoption of new practices using the videos? </w:t>
      </w:r>
    </w:p>
    <w:p w:rsidR="007B155F" w:rsidRPr="00D45975" w:rsidRDefault="007B155F" w:rsidP="007B155F">
      <w:pPr>
        <w:pStyle w:val="ListParagraph"/>
        <w:ind w:left="360"/>
        <w:rPr>
          <w:rFonts w:cstheme="minorHAnsi"/>
        </w:rPr>
      </w:pPr>
    </w:p>
    <w:p w:rsidR="00331659" w:rsidRPr="00D45975" w:rsidRDefault="00D557C1" w:rsidP="00D557C1">
      <w:pPr>
        <w:pStyle w:val="ListParagraph"/>
        <w:numPr>
          <w:ilvl w:val="1"/>
          <w:numId w:val="10"/>
        </w:numPr>
        <w:rPr>
          <w:rFonts w:cstheme="minorHAnsi"/>
        </w:rPr>
      </w:pPr>
      <w:r w:rsidRPr="00D45975">
        <w:rPr>
          <w:rFonts w:cstheme="minorHAnsi"/>
        </w:rPr>
        <w:t>Probe: Creating a discussion group for the CSPs to discuss the videos at length</w:t>
      </w:r>
      <w:r w:rsidR="007B155F" w:rsidRPr="00D45975">
        <w:rPr>
          <w:rFonts w:cstheme="minorHAnsi"/>
        </w:rPr>
        <w:t>?</w:t>
      </w:r>
      <w:r w:rsidRPr="00D45975">
        <w:rPr>
          <w:rFonts w:cstheme="minorHAnsi"/>
        </w:rPr>
        <w:t xml:space="preserve"> </w:t>
      </w:r>
    </w:p>
    <w:p w:rsidR="00D557C1" w:rsidRPr="00D45975" w:rsidRDefault="00D557C1" w:rsidP="00D557C1">
      <w:pPr>
        <w:pStyle w:val="ListParagraph"/>
        <w:numPr>
          <w:ilvl w:val="1"/>
          <w:numId w:val="10"/>
        </w:numPr>
        <w:rPr>
          <w:rFonts w:cstheme="minorHAnsi"/>
        </w:rPr>
      </w:pPr>
      <w:r w:rsidRPr="00D45975">
        <w:rPr>
          <w:rFonts w:cstheme="minorHAnsi"/>
        </w:rPr>
        <w:t>Probe: Sharing the videos with the AAWs and their monthly meeting with parents</w:t>
      </w:r>
      <w:r w:rsidR="007B155F" w:rsidRPr="00D45975">
        <w:rPr>
          <w:rFonts w:cstheme="minorHAnsi"/>
        </w:rPr>
        <w:t>?</w:t>
      </w:r>
    </w:p>
    <w:p w:rsidR="00D557C1" w:rsidRPr="00D45975" w:rsidRDefault="00D557C1" w:rsidP="00D557C1">
      <w:pPr>
        <w:pStyle w:val="ListParagraph"/>
        <w:numPr>
          <w:ilvl w:val="1"/>
          <w:numId w:val="10"/>
        </w:numPr>
        <w:rPr>
          <w:rFonts w:cstheme="minorHAnsi"/>
        </w:rPr>
      </w:pPr>
      <w:r w:rsidRPr="00D45975">
        <w:rPr>
          <w:rFonts w:cstheme="minorHAnsi"/>
        </w:rPr>
        <w:t>Probe: Sharing the videos with teachers who h</w:t>
      </w:r>
      <w:r w:rsidR="007B155F" w:rsidRPr="00D45975">
        <w:rPr>
          <w:rFonts w:cstheme="minorHAnsi"/>
        </w:rPr>
        <w:t>old quarterly parents meetings?</w:t>
      </w:r>
    </w:p>
    <w:p w:rsidR="00D557C1" w:rsidRPr="00D45975" w:rsidRDefault="007B155F" w:rsidP="00D557C1">
      <w:pPr>
        <w:pStyle w:val="ListParagraph"/>
        <w:numPr>
          <w:ilvl w:val="1"/>
          <w:numId w:val="10"/>
        </w:numPr>
        <w:rPr>
          <w:rFonts w:cstheme="minorHAnsi"/>
        </w:rPr>
      </w:pPr>
      <w:r w:rsidRPr="00D45975">
        <w:rPr>
          <w:rFonts w:cstheme="minorHAnsi"/>
        </w:rPr>
        <w:t>Probe: Do you have any o</w:t>
      </w:r>
      <w:r w:rsidR="00D557C1" w:rsidRPr="00D45975">
        <w:rPr>
          <w:rFonts w:cstheme="minorHAnsi"/>
        </w:rPr>
        <w:t>ther ideas?</w:t>
      </w:r>
    </w:p>
    <w:p w:rsidR="00D557C1" w:rsidRPr="00D45975" w:rsidRDefault="00D557C1" w:rsidP="00D557C1">
      <w:pPr>
        <w:pStyle w:val="ListParagraph"/>
        <w:ind w:left="360"/>
        <w:rPr>
          <w:rFonts w:cstheme="minorHAnsi"/>
        </w:rPr>
      </w:pPr>
    </w:p>
    <w:p w:rsidR="00331659" w:rsidRPr="00D45975" w:rsidRDefault="00331659" w:rsidP="00D557C1">
      <w:pPr>
        <w:pStyle w:val="ListParagraph"/>
        <w:numPr>
          <w:ilvl w:val="0"/>
          <w:numId w:val="10"/>
        </w:numPr>
        <w:rPr>
          <w:rFonts w:cstheme="minorHAnsi"/>
        </w:rPr>
      </w:pPr>
      <w:r w:rsidRPr="00D45975">
        <w:rPr>
          <w:rFonts w:cstheme="minorHAnsi"/>
        </w:rPr>
        <w:t>Now let’s think about nutrition, what do you think might be some topics related to nutrition that might trigger a lot of interest? What type of nutrition content do you think the program needs to prioritize?</w:t>
      </w:r>
      <w:r w:rsidR="00D557C1" w:rsidRPr="00D45975">
        <w:rPr>
          <w:rFonts w:cstheme="minorHAnsi"/>
        </w:rPr>
        <w:t xml:space="preserve"> (</w:t>
      </w:r>
      <w:proofErr w:type="gramStart"/>
      <w:r w:rsidR="00D557C1" w:rsidRPr="00D45975">
        <w:rPr>
          <w:rFonts w:cstheme="minorHAnsi"/>
        </w:rPr>
        <w:t>free</w:t>
      </w:r>
      <w:proofErr w:type="gramEnd"/>
      <w:r w:rsidR="00D557C1" w:rsidRPr="00D45975">
        <w:rPr>
          <w:rFonts w:cstheme="minorHAnsi"/>
        </w:rPr>
        <w:t xml:space="preserve"> list)</w:t>
      </w:r>
      <w:r w:rsidR="007B155F" w:rsidRPr="00D45975">
        <w:rPr>
          <w:rFonts w:cstheme="minorHAnsi"/>
        </w:rPr>
        <w:t>.</w:t>
      </w:r>
    </w:p>
    <w:p w:rsidR="00D557C1" w:rsidRPr="00D45975" w:rsidRDefault="00D557C1" w:rsidP="00D557C1">
      <w:pPr>
        <w:pStyle w:val="ListParagraph"/>
        <w:ind w:left="360"/>
        <w:rPr>
          <w:rFonts w:cstheme="minorHAnsi"/>
        </w:rPr>
      </w:pPr>
    </w:p>
    <w:p w:rsidR="007B155F" w:rsidRPr="00D45975" w:rsidRDefault="00331659" w:rsidP="007B155F">
      <w:pPr>
        <w:pStyle w:val="ListParagraph"/>
        <w:numPr>
          <w:ilvl w:val="0"/>
          <w:numId w:val="10"/>
        </w:numPr>
        <w:spacing w:after="0"/>
        <w:rPr>
          <w:rFonts w:cstheme="minorHAnsi"/>
        </w:rPr>
      </w:pPr>
      <w:r w:rsidRPr="00D45975">
        <w:rPr>
          <w:rFonts w:cstheme="minorHAnsi"/>
        </w:rPr>
        <w:t>How do youth think we should share these nutrition messages? (Use one or two a</w:t>
      </w:r>
      <w:r w:rsidR="00D557C1" w:rsidRPr="00D45975">
        <w:rPr>
          <w:rFonts w:cstheme="minorHAnsi"/>
        </w:rPr>
        <w:t>s examples and generate ideas). For example, many times others have reported that not knowing how much food to give to a baby more than 6 months old is a real problem. How would you suggest we share some of the ideas? What could we use?</w:t>
      </w:r>
    </w:p>
    <w:p w:rsidR="007B155F" w:rsidRPr="00D45975" w:rsidRDefault="007B155F" w:rsidP="007B155F">
      <w:pPr>
        <w:spacing w:after="0"/>
        <w:rPr>
          <w:rFonts w:cstheme="minorHAnsi"/>
        </w:rPr>
      </w:pPr>
    </w:p>
    <w:p w:rsidR="00D557C1" w:rsidRPr="00D45975" w:rsidRDefault="00960023" w:rsidP="007B155F">
      <w:pPr>
        <w:pStyle w:val="ListParagraph"/>
        <w:numPr>
          <w:ilvl w:val="1"/>
          <w:numId w:val="10"/>
        </w:numPr>
        <w:spacing w:after="0"/>
        <w:rPr>
          <w:rFonts w:cstheme="minorHAnsi"/>
        </w:rPr>
      </w:pPr>
      <w:r>
        <w:rPr>
          <w:rFonts w:cstheme="minorHAnsi"/>
        </w:rPr>
        <w:t>Probe: A</w:t>
      </w:r>
      <w:r w:rsidR="00D557C1" w:rsidRPr="00D45975">
        <w:rPr>
          <w:rFonts w:cstheme="minorHAnsi"/>
        </w:rPr>
        <w:t xml:space="preserve">re there messages that have to be handled with sensitivity? </w:t>
      </w:r>
    </w:p>
    <w:p w:rsidR="00D557C1" w:rsidRPr="00D45975" w:rsidRDefault="00960023" w:rsidP="00D557C1">
      <w:pPr>
        <w:pStyle w:val="ListParagraph"/>
        <w:numPr>
          <w:ilvl w:val="1"/>
          <w:numId w:val="10"/>
        </w:numPr>
        <w:rPr>
          <w:rFonts w:cstheme="minorHAnsi"/>
        </w:rPr>
      </w:pPr>
      <w:r>
        <w:rPr>
          <w:rFonts w:cstheme="minorHAnsi"/>
        </w:rPr>
        <w:t>Probe: H</w:t>
      </w:r>
      <w:r w:rsidR="00D557C1" w:rsidRPr="00D45975">
        <w:rPr>
          <w:rFonts w:cstheme="minorHAnsi"/>
        </w:rPr>
        <w:t xml:space="preserve">ow would you discuss timely introduction of breastfeeding within one hour? </w:t>
      </w:r>
    </w:p>
    <w:p w:rsidR="00D557C1" w:rsidRPr="00D45975" w:rsidRDefault="00D557C1" w:rsidP="00D557C1">
      <w:pPr>
        <w:pStyle w:val="ListParagraph"/>
        <w:ind w:left="1080"/>
        <w:rPr>
          <w:rFonts w:cstheme="minorHAnsi"/>
        </w:rPr>
      </w:pPr>
    </w:p>
    <w:p w:rsidR="00331659" w:rsidRDefault="00331659" w:rsidP="00D557C1">
      <w:pPr>
        <w:pStyle w:val="ListParagraph"/>
        <w:numPr>
          <w:ilvl w:val="0"/>
          <w:numId w:val="10"/>
        </w:numPr>
        <w:rPr>
          <w:rFonts w:cstheme="minorHAnsi"/>
        </w:rPr>
      </w:pPr>
      <w:r w:rsidRPr="00D45975">
        <w:rPr>
          <w:rFonts w:cstheme="minorHAnsi"/>
        </w:rPr>
        <w:t xml:space="preserve">As we will evolve into the program, we will need to identify some </w:t>
      </w:r>
      <w:r w:rsidRPr="00D45975">
        <w:rPr>
          <w:rFonts w:cstheme="minorHAnsi"/>
          <w:b/>
        </w:rPr>
        <w:t>early adopters</w:t>
      </w:r>
      <w:r w:rsidRPr="00D45975">
        <w:rPr>
          <w:rFonts w:cstheme="minorHAnsi"/>
        </w:rPr>
        <w:t>.  Could you give us some advice now about whom we might consider for the videos?</w:t>
      </w:r>
    </w:p>
    <w:p w:rsidR="00D45975" w:rsidRPr="00D45975" w:rsidRDefault="00D45975" w:rsidP="00D45975">
      <w:pPr>
        <w:pStyle w:val="ListParagraph"/>
        <w:ind w:left="360"/>
        <w:rPr>
          <w:rFonts w:cstheme="minorHAnsi"/>
        </w:rPr>
      </w:pPr>
    </w:p>
    <w:p w:rsidR="00D557C1" w:rsidRPr="00D45975" w:rsidRDefault="00960023" w:rsidP="00D557C1">
      <w:pPr>
        <w:pStyle w:val="ListParagraph"/>
        <w:numPr>
          <w:ilvl w:val="1"/>
          <w:numId w:val="10"/>
        </w:numPr>
        <w:rPr>
          <w:rFonts w:cstheme="minorHAnsi"/>
        </w:rPr>
      </w:pPr>
      <w:r>
        <w:rPr>
          <w:rFonts w:cstheme="minorHAnsi"/>
        </w:rPr>
        <w:t>Probe: P</w:t>
      </w:r>
      <w:r w:rsidR="00D557C1" w:rsidRPr="00D45975">
        <w:rPr>
          <w:rFonts w:cstheme="minorHAnsi"/>
        </w:rPr>
        <w:t>ossible early adopters already in the community (model families/mothers/mother in law, husbands)</w:t>
      </w:r>
    </w:p>
    <w:p w:rsidR="00331659" w:rsidRPr="00D45975" w:rsidRDefault="00D557C1" w:rsidP="00D557C1">
      <w:pPr>
        <w:pStyle w:val="ListParagraph"/>
        <w:numPr>
          <w:ilvl w:val="1"/>
          <w:numId w:val="10"/>
        </w:numPr>
        <w:rPr>
          <w:rFonts w:cstheme="minorHAnsi"/>
        </w:rPr>
      </w:pPr>
      <w:r w:rsidRPr="00D45975">
        <w:rPr>
          <w:rFonts w:cstheme="minorHAnsi"/>
        </w:rPr>
        <w:t>Probe:  Are there some people who</w:t>
      </w:r>
      <w:r w:rsidR="00331659" w:rsidRPr="00D45975">
        <w:rPr>
          <w:rFonts w:cstheme="minorHAnsi"/>
        </w:rPr>
        <w:t xml:space="preserve"> might be able to share messages, but the community would not accept them as model mothers? </w:t>
      </w:r>
    </w:p>
    <w:p w:rsidR="00D557C1" w:rsidRPr="00D45975" w:rsidRDefault="00D557C1" w:rsidP="00D557C1">
      <w:pPr>
        <w:pStyle w:val="ListParagraph"/>
        <w:numPr>
          <w:ilvl w:val="1"/>
          <w:numId w:val="10"/>
        </w:numPr>
        <w:rPr>
          <w:rFonts w:cstheme="minorHAnsi"/>
        </w:rPr>
      </w:pPr>
      <w:r w:rsidRPr="00D45975">
        <w:rPr>
          <w:rFonts w:cstheme="minorHAnsi"/>
        </w:rPr>
        <w:lastRenderedPageBreak/>
        <w:t xml:space="preserve">Probe: Would you have any other advice for us to think through of how best to develop these videos? </w:t>
      </w:r>
    </w:p>
    <w:sectPr w:rsidR="00D557C1" w:rsidRPr="00D45975" w:rsidSect="00B153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DC" w:rsidRDefault="00E63CDC" w:rsidP="00072A6D">
      <w:pPr>
        <w:spacing w:after="0" w:line="240" w:lineRule="auto"/>
      </w:pPr>
      <w:r>
        <w:separator/>
      </w:r>
    </w:p>
  </w:endnote>
  <w:endnote w:type="continuationSeparator" w:id="0">
    <w:p w:rsidR="00E63CDC" w:rsidRDefault="00E63CDC" w:rsidP="00072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149"/>
      <w:docPartObj>
        <w:docPartGallery w:val="Page Numbers (Bottom of Page)"/>
        <w:docPartUnique/>
      </w:docPartObj>
    </w:sdtPr>
    <w:sdtContent>
      <w:p w:rsidR="00331659" w:rsidRDefault="00D640EF">
        <w:pPr>
          <w:pStyle w:val="Footer"/>
        </w:pPr>
        <w:fldSimple w:instr=" PAGE   \* MERGEFORMAT ">
          <w:r w:rsidR="00960023">
            <w:rPr>
              <w:noProof/>
            </w:rPr>
            <w:t>3</w:t>
          </w:r>
        </w:fldSimple>
      </w:p>
    </w:sdtContent>
  </w:sdt>
  <w:p w:rsidR="00331659" w:rsidRDefault="0033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DC" w:rsidRDefault="00E63CDC" w:rsidP="00072A6D">
      <w:pPr>
        <w:spacing w:after="0" w:line="240" w:lineRule="auto"/>
      </w:pPr>
      <w:r>
        <w:separator/>
      </w:r>
    </w:p>
  </w:footnote>
  <w:footnote w:type="continuationSeparator" w:id="0">
    <w:p w:rsidR="00E63CDC" w:rsidRDefault="00E63CDC" w:rsidP="00072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73"/>
    <w:multiLevelType w:val="hybridMultilevel"/>
    <w:tmpl w:val="ADA6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45300"/>
    <w:multiLevelType w:val="hybridMultilevel"/>
    <w:tmpl w:val="E7E0094C"/>
    <w:lvl w:ilvl="0" w:tplc="0409000F">
      <w:start w:val="1"/>
      <w:numFmt w:val="decimal"/>
      <w:lvlText w:val="%1."/>
      <w:lvlJc w:val="left"/>
      <w:pPr>
        <w:ind w:left="360" w:hanging="360"/>
      </w:pPr>
    </w:lvl>
    <w:lvl w:ilvl="1" w:tplc="2D94CE54">
      <w:start w:val="1"/>
      <w:numFmt w:val="lowerLetter"/>
      <w:lvlText w:val="%2."/>
      <w:lvlJc w:val="left"/>
      <w:pPr>
        <w:ind w:left="1080" w:hanging="360"/>
      </w:pPr>
      <w:rPr>
        <w:rFonts w:asciiTheme="minorHAnsi" w:eastAsiaTheme="minorHAnsi" w:hAnsiTheme="minorHAnsi" w:cstheme="minorBidi"/>
      </w:rPr>
    </w:lvl>
    <w:lvl w:ilvl="2" w:tplc="2CC87670">
      <w:start w:val="9"/>
      <w:numFmt w:val="decimal"/>
      <w:lvlText w:val="%3&gt;"/>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1BE0"/>
    <w:multiLevelType w:val="hybridMultilevel"/>
    <w:tmpl w:val="BED4747C"/>
    <w:lvl w:ilvl="0" w:tplc="1792C31E">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B3229"/>
    <w:multiLevelType w:val="hybridMultilevel"/>
    <w:tmpl w:val="B5DE8638"/>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24763"/>
    <w:multiLevelType w:val="hybridMultilevel"/>
    <w:tmpl w:val="CE182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20C6F"/>
    <w:multiLevelType w:val="hybridMultilevel"/>
    <w:tmpl w:val="4086A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033662"/>
    <w:multiLevelType w:val="hybridMultilevel"/>
    <w:tmpl w:val="F9D0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7167C"/>
    <w:multiLevelType w:val="hybridMultilevel"/>
    <w:tmpl w:val="8CD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B6086"/>
    <w:multiLevelType w:val="hybridMultilevel"/>
    <w:tmpl w:val="9B5C8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D01A84"/>
    <w:multiLevelType w:val="hybridMultilevel"/>
    <w:tmpl w:val="C502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A4CCC"/>
    <w:multiLevelType w:val="hybridMultilevel"/>
    <w:tmpl w:val="E34A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272FC"/>
    <w:multiLevelType w:val="hybridMultilevel"/>
    <w:tmpl w:val="F69E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67C51"/>
    <w:multiLevelType w:val="hybridMultilevel"/>
    <w:tmpl w:val="1FF0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8642E"/>
    <w:multiLevelType w:val="hybridMultilevel"/>
    <w:tmpl w:val="F5CE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35964"/>
    <w:multiLevelType w:val="hybridMultilevel"/>
    <w:tmpl w:val="4890300A"/>
    <w:lvl w:ilvl="0" w:tplc="6B0E7368">
      <w:start w:val="1"/>
      <w:numFmt w:val="lowerLetter"/>
      <w:lvlText w:val="%1."/>
      <w:lvlJc w:val="left"/>
      <w:pPr>
        <w:ind w:left="720" w:hanging="360"/>
      </w:pPr>
      <w:rPr>
        <w:rFonts w:asciiTheme="minorHAnsi" w:eastAsiaTheme="minorHAnsi" w:hAnsiTheme="minorHAnsi" w:cstheme="minorBidi"/>
      </w:rPr>
    </w:lvl>
    <w:lvl w:ilvl="1" w:tplc="33F47F7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06110"/>
    <w:multiLevelType w:val="hybridMultilevel"/>
    <w:tmpl w:val="07A8F6A6"/>
    <w:lvl w:ilvl="0" w:tplc="019E6EA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43442"/>
    <w:multiLevelType w:val="hybridMultilevel"/>
    <w:tmpl w:val="1A0E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47920"/>
    <w:multiLevelType w:val="hybridMultilevel"/>
    <w:tmpl w:val="3508F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14"/>
  </w:num>
  <w:num w:numId="5">
    <w:abstractNumId w:val="5"/>
  </w:num>
  <w:num w:numId="6">
    <w:abstractNumId w:val="15"/>
  </w:num>
  <w:num w:numId="7">
    <w:abstractNumId w:val="9"/>
  </w:num>
  <w:num w:numId="8">
    <w:abstractNumId w:val="10"/>
  </w:num>
  <w:num w:numId="9">
    <w:abstractNumId w:val="6"/>
  </w:num>
  <w:num w:numId="10">
    <w:abstractNumId w:val="1"/>
  </w:num>
  <w:num w:numId="11">
    <w:abstractNumId w:val="13"/>
  </w:num>
  <w:num w:numId="12">
    <w:abstractNumId w:val="2"/>
  </w:num>
  <w:num w:numId="13">
    <w:abstractNumId w:val="17"/>
  </w:num>
  <w:num w:numId="14">
    <w:abstractNumId w:val="8"/>
  </w:num>
  <w:num w:numId="15">
    <w:abstractNumId w:val="16"/>
  </w:num>
  <w:num w:numId="16">
    <w:abstractNumId w:val="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A10221"/>
    <w:rsid w:val="00024F46"/>
    <w:rsid w:val="00047D79"/>
    <w:rsid w:val="00072A6D"/>
    <w:rsid w:val="0009152A"/>
    <w:rsid w:val="000A6A17"/>
    <w:rsid w:val="000C064B"/>
    <w:rsid w:val="00107402"/>
    <w:rsid w:val="002648C3"/>
    <w:rsid w:val="00331659"/>
    <w:rsid w:val="0033776F"/>
    <w:rsid w:val="0047267A"/>
    <w:rsid w:val="00563F5A"/>
    <w:rsid w:val="005E7CDF"/>
    <w:rsid w:val="00646E3E"/>
    <w:rsid w:val="00656B50"/>
    <w:rsid w:val="006F1B39"/>
    <w:rsid w:val="007B155F"/>
    <w:rsid w:val="00812237"/>
    <w:rsid w:val="00817733"/>
    <w:rsid w:val="008234F2"/>
    <w:rsid w:val="008258C0"/>
    <w:rsid w:val="008370AD"/>
    <w:rsid w:val="00870FA9"/>
    <w:rsid w:val="008C05D8"/>
    <w:rsid w:val="008D5E72"/>
    <w:rsid w:val="00927357"/>
    <w:rsid w:val="00960023"/>
    <w:rsid w:val="00A00E75"/>
    <w:rsid w:val="00A10221"/>
    <w:rsid w:val="00A44B2E"/>
    <w:rsid w:val="00AB6CD4"/>
    <w:rsid w:val="00AD3CE2"/>
    <w:rsid w:val="00B139A1"/>
    <w:rsid w:val="00B1538C"/>
    <w:rsid w:val="00B2034E"/>
    <w:rsid w:val="00B43287"/>
    <w:rsid w:val="00B646FC"/>
    <w:rsid w:val="00B71757"/>
    <w:rsid w:val="00BF1C62"/>
    <w:rsid w:val="00C35689"/>
    <w:rsid w:val="00C511DF"/>
    <w:rsid w:val="00C53F25"/>
    <w:rsid w:val="00C6612B"/>
    <w:rsid w:val="00C93D74"/>
    <w:rsid w:val="00D45975"/>
    <w:rsid w:val="00D557C1"/>
    <w:rsid w:val="00D640EF"/>
    <w:rsid w:val="00E63CDC"/>
    <w:rsid w:val="00ED3CA4"/>
    <w:rsid w:val="00F5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4B"/>
    <w:pPr>
      <w:ind w:left="720"/>
      <w:contextualSpacing/>
    </w:pPr>
  </w:style>
  <w:style w:type="paragraph" w:styleId="Header">
    <w:name w:val="header"/>
    <w:basedOn w:val="Normal"/>
    <w:link w:val="HeaderChar"/>
    <w:uiPriority w:val="99"/>
    <w:unhideWhenUsed/>
    <w:rsid w:val="0007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6D"/>
  </w:style>
  <w:style w:type="paragraph" w:styleId="Footer">
    <w:name w:val="footer"/>
    <w:basedOn w:val="Normal"/>
    <w:link w:val="FooterChar"/>
    <w:uiPriority w:val="99"/>
    <w:unhideWhenUsed/>
    <w:rsid w:val="0007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6D"/>
  </w:style>
  <w:style w:type="paragraph" w:styleId="BalloonText">
    <w:name w:val="Balloon Text"/>
    <w:basedOn w:val="Normal"/>
    <w:link w:val="BalloonTextChar"/>
    <w:uiPriority w:val="99"/>
    <w:semiHidden/>
    <w:unhideWhenUsed/>
    <w:rsid w:val="0007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6D"/>
    <w:rPr>
      <w:rFonts w:ascii="Tahoma" w:hAnsi="Tahoma" w:cs="Tahoma"/>
      <w:sz w:val="16"/>
      <w:szCs w:val="16"/>
    </w:rPr>
  </w:style>
  <w:style w:type="table" w:styleId="TableGrid">
    <w:name w:val="Table Grid"/>
    <w:basedOn w:val="TableNormal"/>
    <w:uiPriority w:val="59"/>
    <w:rsid w:val="00C3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2012-11-11T16:02:00Z</dcterms:created>
  <dcterms:modified xsi:type="dcterms:W3CDTF">2012-11-11T16:02:00Z</dcterms:modified>
</cp:coreProperties>
</file>