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343B6" w14:textId="77777777" w:rsidR="003E7B57" w:rsidRPr="00E34A44" w:rsidRDefault="00E34A44" w:rsidP="00E34A44">
      <w:pPr>
        <w:jc w:val="center"/>
        <w:rPr>
          <w:b/>
          <w:sz w:val="32"/>
        </w:rPr>
      </w:pPr>
      <w:bookmarkStart w:id="0" w:name="_GoBack"/>
      <w:r w:rsidRPr="00E34A44">
        <w:rPr>
          <w:b/>
          <w:sz w:val="32"/>
        </w:rPr>
        <w:t>UNICEF Framework: Reducing Malnutrition</w:t>
      </w:r>
    </w:p>
    <w:bookmarkEnd w:id="0"/>
    <w:p w14:paraId="06E99E26" w14:textId="77777777" w:rsidR="00E34A44" w:rsidRDefault="00E34A44"/>
    <w:p w14:paraId="4B64C330" w14:textId="77777777" w:rsidR="00E34A44" w:rsidRDefault="00E34A44" w:rsidP="00E34A44">
      <w:pPr>
        <w:jc w:val="center"/>
      </w:pPr>
      <w:r w:rsidRPr="00E34A44">
        <w:rPr>
          <w:noProof/>
        </w:rPr>
        <w:drawing>
          <wp:inline distT="0" distB="0" distL="0" distR="0" wp14:anchorId="39B7B790" wp14:editId="5809F19E">
            <wp:extent cx="4724400" cy="6626225"/>
            <wp:effectExtent l="0" t="0" r="0" b="0"/>
            <wp:docPr id="2" name="Picture 2" descr="C:\Users\cmelgarejo\Google Drive\SPRING Ag-Nut Team Space\SBC Guide for Nutrition-Sensitive Agriculture\July 2016 AgNutSBC Training\Communication Resources\Photos\2.20_UNICEF nutrition frame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melgarejo\Google Drive\SPRING Ag-Nut Team Space\SBC Guide for Nutrition-Sensitive Agriculture\July 2016 AgNutSBC Training\Communication Resources\Photos\2.20_UNICEF nutrition framewo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6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E34A44" w:rsidSect="00BC1F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B72DF" w14:textId="77777777" w:rsidR="00411447" w:rsidRDefault="00411447" w:rsidP="0083182C">
      <w:r>
        <w:separator/>
      </w:r>
    </w:p>
  </w:endnote>
  <w:endnote w:type="continuationSeparator" w:id="0">
    <w:p w14:paraId="0DE004E3" w14:textId="77777777" w:rsidR="00411447" w:rsidRDefault="00411447" w:rsidP="0083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5F67B" w14:textId="5C8E9012" w:rsidR="0083182C" w:rsidRDefault="0083182C">
    <w:pPr>
      <w:pStyle w:val="Footer"/>
    </w:pPr>
    <w:r w:rsidRPr="0083182C">
      <w:rPr>
        <w:noProof/>
      </w:rPr>
      <w:drawing>
        <wp:anchor distT="0" distB="0" distL="114300" distR="114300" simplePos="0" relativeHeight="251661312" behindDoc="0" locked="0" layoutInCell="1" allowOverlap="1" wp14:anchorId="559E6232" wp14:editId="5A4C2178">
          <wp:simplePos x="0" y="0"/>
          <wp:positionH relativeFrom="column">
            <wp:posOffset>5236845</wp:posOffset>
          </wp:positionH>
          <wp:positionV relativeFrom="paragraph">
            <wp:posOffset>-280035</wp:posOffset>
          </wp:positionV>
          <wp:extent cx="1228725" cy="474980"/>
          <wp:effectExtent l="0" t="0" r="9525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82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70D54" wp14:editId="10710150">
              <wp:simplePos x="0" y="0"/>
              <wp:positionH relativeFrom="column">
                <wp:posOffset>1188720</wp:posOffset>
              </wp:positionH>
              <wp:positionV relativeFrom="paragraph">
                <wp:posOffset>-344805</wp:posOffset>
              </wp:positionV>
              <wp:extent cx="4011930" cy="85217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930" cy="852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38AD5" w14:textId="77777777" w:rsidR="0083182C" w:rsidRPr="006C06CB" w:rsidRDefault="0083182C" w:rsidP="0083182C">
                          <w:pPr>
                            <w:shd w:val="clear" w:color="auto" w:fill="FFFFFF"/>
                            <w:rPr>
                              <w:rFonts w:ascii="Segoe UI" w:eastAsia="Times New Roman" w:hAnsi="Segoe UI" w:cs="Segoe UI"/>
                              <w:color w:val="222222"/>
                              <w:sz w:val="16"/>
                              <w:szCs w:val="16"/>
                            </w:rPr>
                          </w:pPr>
                          <w:r w:rsidRPr="006C06CB">
                            <w:rPr>
                              <w:rFonts w:ascii="Segoe UI" w:eastAsia="Times New Roman" w:hAnsi="Segoe UI" w:cs="Segoe UI"/>
                              <w:color w:val="222222"/>
                              <w:sz w:val="16"/>
                              <w:szCs w:val="16"/>
                            </w:rPr>
                            <w:t>This handout accompanies the </w:t>
                          </w:r>
                          <w:r w:rsidRPr="006C06CB">
                            <w:rPr>
                              <w:rFonts w:ascii="Segoe UI" w:eastAsia="Times New Roman" w:hAnsi="Segoe UI" w:cs="Segoe UI"/>
                              <w:i/>
                              <w:iCs/>
                              <w:color w:val="222222"/>
                              <w:sz w:val="16"/>
                              <w:szCs w:val="16"/>
                            </w:rPr>
                            <w:t>Nutrition-Sensitive Agriculture Training Resource Package</w:t>
                          </w:r>
                          <w:r w:rsidRPr="006C06CB">
                            <w:rPr>
                              <w:rFonts w:ascii="Segoe UI" w:eastAsia="Times New Roman" w:hAnsi="Segoe UI" w:cs="Segoe UI"/>
                              <w:color w:val="222222"/>
                              <w:sz w:val="16"/>
                              <w:szCs w:val="16"/>
                            </w:rPr>
                            <w:t> developed by the USAID-funded Strengthening Partnerships, Results, and Innovations in Nutrition Globally (SPRING) project. All materials may be adapted for non-commercial purposes. Please credit the SPRING project at </w:t>
                          </w:r>
                          <w:hyperlink r:id="rId2" w:tgtFrame="_blank" w:history="1">
                            <w:r w:rsidRPr="006C06CB">
                              <w:rPr>
                                <w:rFonts w:ascii="Segoe UI" w:eastAsia="Times New Roman" w:hAnsi="Segoe UI" w:cs="Segoe UI"/>
                                <w:color w:val="1155CC"/>
                                <w:sz w:val="16"/>
                                <w:szCs w:val="16"/>
                                <w:u w:val="single"/>
                              </w:rPr>
                              <w:t>https://www.spring-nutrition.org/</w:t>
                            </w:r>
                          </w:hyperlink>
                          <w:r w:rsidRPr="006C06CB">
                            <w:rPr>
                              <w:rFonts w:ascii="Segoe UI" w:eastAsia="Times New Roman" w:hAnsi="Segoe UI" w:cs="Segoe UI"/>
                              <w:color w:val="222222"/>
                              <w:sz w:val="16"/>
                              <w:szCs w:val="16"/>
                            </w:rPr>
                            <w:t>. 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6pt;margin-top:-27.15pt;width:315.9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" filled="f" stroked="f">
              <v:textbox>
                <w:txbxContent>
                  <w:p w14:paraId="36E38AD5" w14:textId="77777777" w:rsidR="0083182C" w:rsidRPr="006C06CB" w:rsidRDefault="0083182C" w:rsidP="0083182C">
                    <w:pPr>
                      <w:shd w:val="clear" w:color="auto" w:fill="FFFFFF"/>
                      <w:rPr>
                        <w:rFonts w:ascii="Segoe UI" w:eastAsia="Times New Roman" w:hAnsi="Segoe UI" w:cs="Segoe UI"/>
                        <w:color w:val="222222"/>
                        <w:sz w:val="16"/>
                        <w:szCs w:val="16"/>
                      </w:rPr>
                    </w:pPr>
                    <w:r w:rsidRPr="006C06CB">
                      <w:rPr>
                        <w:rFonts w:ascii="Segoe UI" w:eastAsia="Times New Roman" w:hAnsi="Segoe UI" w:cs="Segoe UI"/>
                        <w:color w:val="222222"/>
                        <w:sz w:val="16"/>
                        <w:szCs w:val="16"/>
                      </w:rPr>
                      <w:t>This handout accompanies the </w:t>
                    </w:r>
                    <w:r w:rsidRPr="006C06CB">
                      <w:rPr>
                        <w:rFonts w:ascii="Segoe UI" w:eastAsia="Times New Roman" w:hAnsi="Segoe UI" w:cs="Segoe UI"/>
                        <w:i/>
                        <w:iCs/>
                        <w:color w:val="222222"/>
                        <w:sz w:val="16"/>
                        <w:szCs w:val="16"/>
                      </w:rPr>
                      <w:t>Nutrition-Sensitive Agriculture Training Resource Package</w:t>
                    </w:r>
                    <w:r w:rsidRPr="006C06CB">
                      <w:rPr>
                        <w:rFonts w:ascii="Segoe UI" w:eastAsia="Times New Roman" w:hAnsi="Segoe UI" w:cs="Segoe UI"/>
                        <w:color w:val="222222"/>
                        <w:sz w:val="16"/>
                        <w:szCs w:val="16"/>
                      </w:rPr>
                      <w:t> developed by the USAID-funded Strengthening Partnerships, Results, and Innovations in Nutrition Globally (SPRING) project. All materials may be adapted for non-commercial purposes. Please credit the SPRING project at </w:t>
                    </w:r>
                    <w:hyperlink r:id="rId3" w:tgtFrame="_blank" w:history="1">
                      <w:r w:rsidRPr="006C06CB">
                        <w:rPr>
                          <w:rFonts w:ascii="Segoe UI" w:eastAsia="Times New Roman" w:hAnsi="Segoe UI" w:cs="Segoe UI"/>
                          <w:color w:val="1155CC"/>
                          <w:sz w:val="16"/>
                          <w:szCs w:val="16"/>
                          <w:u w:val="single"/>
                        </w:rPr>
                        <w:t>https://www.spring-nutrition.org/</w:t>
                      </w:r>
                    </w:hyperlink>
                    <w:r w:rsidRPr="006C06CB">
                      <w:rPr>
                        <w:rFonts w:ascii="Segoe UI" w:eastAsia="Times New Roman" w:hAnsi="Segoe UI" w:cs="Segoe UI"/>
                        <w:color w:val="222222"/>
                        <w:sz w:val="16"/>
                        <w:szCs w:val="16"/>
                      </w:rPr>
                      <w:t>.  </w:t>
                    </w:r>
                  </w:p>
                </w:txbxContent>
              </v:textbox>
            </v:shape>
          </w:pict>
        </mc:Fallback>
      </mc:AlternateContent>
    </w:r>
    <w:r w:rsidRPr="0083182C">
      <w:rPr>
        <w:noProof/>
      </w:rPr>
      <w:drawing>
        <wp:anchor distT="0" distB="0" distL="114300" distR="114300" simplePos="0" relativeHeight="251659264" behindDoc="0" locked="0" layoutInCell="1" allowOverlap="1" wp14:anchorId="1E3FEA05" wp14:editId="69D44BE8">
          <wp:simplePos x="0" y="0"/>
          <wp:positionH relativeFrom="column">
            <wp:posOffset>-527555</wp:posOffset>
          </wp:positionH>
          <wp:positionV relativeFrom="paragraph">
            <wp:posOffset>-254000</wp:posOffset>
          </wp:positionV>
          <wp:extent cx="1648460" cy="490855"/>
          <wp:effectExtent l="0" t="0" r="889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4D27F" w14:textId="77777777" w:rsidR="00411447" w:rsidRDefault="00411447" w:rsidP="0083182C">
      <w:r>
        <w:separator/>
      </w:r>
    </w:p>
  </w:footnote>
  <w:footnote w:type="continuationSeparator" w:id="0">
    <w:p w14:paraId="765AB4AE" w14:textId="77777777" w:rsidR="00411447" w:rsidRDefault="00411447" w:rsidP="0083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8FECB" w14:textId="410F9F0C" w:rsidR="0083182C" w:rsidRDefault="0083182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78F4230" wp14:editId="1B932BFC">
          <wp:simplePos x="0" y="0"/>
          <wp:positionH relativeFrom="margin">
            <wp:posOffset>68580</wp:posOffset>
          </wp:positionH>
          <wp:positionV relativeFrom="paragraph">
            <wp:posOffset>-225425</wp:posOffset>
          </wp:positionV>
          <wp:extent cx="3028950" cy="561975"/>
          <wp:effectExtent l="0" t="0" r="0" b="9525"/>
          <wp:wrapSquare wrapText="bothSides"/>
          <wp:docPr id="1" name="Picture 1" descr="horizontal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17392" r="6410" b="19800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DAA84" w14:textId="7A198BA8" w:rsidR="0083182C" w:rsidRDefault="0083182C">
    <w:pPr>
      <w:pStyle w:val="Header"/>
    </w:pPr>
  </w:p>
  <w:p w14:paraId="780B1D10" w14:textId="77777777" w:rsidR="0083182C" w:rsidRDefault="0083182C">
    <w:pPr>
      <w:pStyle w:val="Header"/>
    </w:pPr>
  </w:p>
  <w:p w14:paraId="5D66E9B2" w14:textId="77777777" w:rsidR="0083182C" w:rsidRDefault="00831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44"/>
    <w:rsid w:val="000078B1"/>
    <w:rsid w:val="00034847"/>
    <w:rsid w:val="00037165"/>
    <w:rsid w:val="000513DC"/>
    <w:rsid w:val="00057C62"/>
    <w:rsid w:val="00060F58"/>
    <w:rsid w:val="00080D59"/>
    <w:rsid w:val="000B7D90"/>
    <w:rsid w:val="000C47A5"/>
    <w:rsid w:val="000C6D75"/>
    <w:rsid w:val="000E7AE4"/>
    <w:rsid w:val="000F7305"/>
    <w:rsid w:val="00101390"/>
    <w:rsid w:val="00103348"/>
    <w:rsid w:val="001073CE"/>
    <w:rsid w:val="001276A8"/>
    <w:rsid w:val="001479B1"/>
    <w:rsid w:val="001700F9"/>
    <w:rsid w:val="0018006C"/>
    <w:rsid w:val="001B4BA1"/>
    <w:rsid w:val="001E6E0D"/>
    <w:rsid w:val="001F1F35"/>
    <w:rsid w:val="00247AD3"/>
    <w:rsid w:val="0029224D"/>
    <w:rsid w:val="00295956"/>
    <w:rsid w:val="002B7E13"/>
    <w:rsid w:val="002E4DEB"/>
    <w:rsid w:val="002F1894"/>
    <w:rsid w:val="00306735"/>
    <w:rsid w:val="00321114"/>
    <w:rsid w:val="0034756B"/>
    <w:rsid w:val="003857F1"/>
    <w:rsid w:val="00385B1B"/>
    <w:rsid w:val="00393FAF"/>
    <w:rsid w:val="00395436"/>
    <w:rsid w:val="00395791"/>
    <w:rsid w:val="003B46D7"/>
    <w:rsid w:val="003E1874"/>
    <w:rsid w:val="003F71CB"/>
    <w:rsid w:val="003F78E4"/>
    <w:rsid w:val="003F7DF5"/>
    <w:rsid w:val="00406B66"/>
    <w:rsid w:val="00411447"/>
    <w:rsid w:val="004147C3"/>
    <w:rsid w:val="00420831"/>
    <w:rsid w:val="00431A1D"/>
    <w:rsid w:val="00437BA6"/>
    <w:rsid w:val="0045098A"/>
    <w:rsid w:val="004830D2"/>
    <w:rsid w:val="004A0723"/>
    <w:rsid w:val="00517746"/>
    <w:rsid w:val="005265C8"/>
    <w:rsid w:val="0052662F"/>
    <w:rsid w:val="00530DD0"/>
    <w:rsid w:val="00555A6F"/>
    <w:rsid w:val="005577E6"/>
    <w:rsid w:val="005B6D80"/>
    <w:rsid w:val="005E2531"/>
    <w:rsid w:val="005E4D4B"/>
    <w:rsid w:val="005E756B"/>
    <w:rsid w:val="00622F05"/>
    <w:rsid w:val="00636909"/>
    <w:rsid w:val="00636E6A"/>
    <w:rsid w:val="0064760A"/>
    <w:rsid w:val="006C312D"/>
    <w:rsid w:val="006E1AF3"/>
    <w:rsid w:val="006E7C0E"/>
    <w:rsid w:val="006E7E00"/>
    <w:rsid w:val="006F2A0E"/>
    <w:rsid w:val="007009ED"/>
    <w:rsid w:val="00716FD6"/>
    <w:rsid w:val="00724E20"/>
    <w:rsid w:val="00733716"/>
    <w:rsid w:val="00754538"/>
    <w:rsid w:val="0079102C"/>
    <w:rsid w:val="007C7C5A"/>
    <w:rsid w:val="007F6329"/>
    <w:rsid w:val="0081723E"/>
    <w:rsid w:val="0082047F"/>
    <w:rsid w:val="00822F14"/>
    <w:rsid w:val="00824A8B"/>
    <w:rsid w:val="0083182C"/>
    <w:rsid w:val="008510FA"/>
    <w:rsid w:val="0086081F"/>
    <w:rsid w:val="00863342"/>
    <w:rsid w:val="008B03F5"/>
    <w:rsid w:val="008B15AC"/>
    <w:rsid w:val="008B5446"/>
    <w:rsid w:val="008C457E"/>
    <w:rsid w:val="008D0146"/>
    <w:rsid w:val="008E7641"/>
    <w:rsid w:val="008F0C64"/>
    <w:rsid w:val="008F1E5E"/>
    <w:rsid w:val="00901A19"/>
    <w:rsid w:val="00927558"/>
    <w:rsid w:val="00940B52"/>
    <w:rsid w:val="00954582"/>
    <w:rsid w:val="00977666"/>
    <w:rsid w:val="009800EE"/>
    <w:rsid w:val="0098476C"/>
    <w:rsid w:val="009A4719"/>
    <w:rsid w:val="009A4954"/>
    <w:rsid w:val="009D6504"/>
    <w:rsid w:val="009E0D8E"/>
    <w:rsid w:val="009F5371"/>
    <w:rsid w:val="00A62B84"/>
    <w:rsid w:val="00A72627"/>
    <w:rsid w:val="00A7489D"/>
    <w:rsid w:val="00A8105E"/>
    <w:rsid w:val="00A82162"/>
    <w:rsid w:val="00A8223E"/>
    <w:rsid w:val="00A871C5"/>
    <w:rsid w:val="00AA0DB2"/>
    <w:rsid w:val="00AA1968"/>
    <w:rsid w:val="00AB0528"/>
    <w:rsid w:val="00AD2A77"/>
    <w:rsid w:val="00AD2BE8"/>
    <w:rsid w:val="00AD2FEE"/>
    <w:rsid w:val="00AD4BBE"/>
    <w:rsid w:val="00AE31B3"/>
    <w:rsid w:val="00AF183E"/>
    <w:rsid w:val="00AF4000"/>
    <w:rsid w:val="00AF7E38"/>
    <w:rsid w:val="00B00581"/>
    <w:rsid w:val="00B01F8A"/>
    <w:rsid w:val="00B02106"/>
    <w:rsid w:val="00B13321"/>
    <w:rsid w:val="00B22E24"/>
    <w:rsid w:val="00B417DA"/>
    <w:rsid w:val="00B50B54"/>
    <w:rsid w:val="00B554D8"/>
    <w:rsid w:val="00B62F0D"/>
    <w:rsid w:val="00B84E87"/>
    <w:rsid w:val="00B97568"/>
    <w:rsid w:val="00BC1F10"/>
    <w:rsid w:val="00BC58D7"/>
    <w:rsid w:val="00BC6978"/>
    <w:rsid w:val="00BC77D8"/>
    <w:rsid w:val="00BD4FA6"/>
    <w:rsid w:val="00BE2177"/>
    <w:rsid w:val="00C15C8C"/>
    <w:rsid w:val="00C225E7"/>
    <w:rsid w:val="00C606B5"/>
    <w:rsid w:val="00C61E2D"/>
    <w:rsid w:val="00C857C3"/>
    <w:rsid w:val="00CA1034"/>
    <w:rsid w:val="00CB0755"/>
    <w:rsid w:val="00CD6A40"/>
    <w:rsid w:val="00D000CD"/>
    <w:rsid w:val="00D07066"/>
    <w:rsid w:val="00D145FB"/>
    <w:rsid w:val="00D15B7C"/>
    <w:rsid w:val="00D15C7E"/>
    <w:rsid w:val="00D3285F"/>
    <w:rsid w:val="00D659F0"/>
    <w:rsid w:val="00D857E3"/>
    <w:rsid w:val="00D85F04"/>
    <w:rsid w:val="00D90E76"/>
    <w:rsid w:val="00D94748"/>
    <w:rsid w:val="00DB2730"/>
    <w:rsid w:val="00DD0C4A"/>
    <w:rsid w:val="00DD251D"/>
    <w:rsid w:val="00DD2BB8"/>
    <w:rsid w:val="00DD3816"/>
    <w:rsid w:val="00DE4760"/>
    <w:rsid w:val="00DE6D12"/>
    <w:rsid w:val="00DF5745"/>
    <w:rsid w:val="00E259A6"/>
    <w:rsid w:val="00E34A44"/>
    <w:rsid w:val="00E40350"/>
    <w:rsid w:val="00E42F21"/>
    <w:rsid w:val="00E628CA"/>
    <w:rsid w:val="00E9739E"/>
    <w:rsid w:val="00EA3DAF"/>
    <w:rsid w:val="00ED69D3"/>
    <w:rsid w:val="00EE0AFB"/>
    <w:rsid w:val="00F15DFA"/>
    <w:rsid w:val="00F34AD4"/>
    <w:rsid w:val="00F430C0"/>
    <w:rsid w:val="00F67792"/>
    <w:rsid w:val="00FC49DE"/>
    <w:rsid w:val="00FC6FF6"/>
    <w:rsid w:val="00FF3497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2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2C"/>
  </w:style>
  <w:style w:type="paragraph" w:styleId="Footer">
    <w:name w:val="footer"/>
    <w:basedOn w:val="Normal"/>
    <w:link w:val="FooterChar"/>
    <w:uiPriority w:val="99"/>
    <w:unhideWhenUsed/>
    <w:rsid w:val="00831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2C"/>
  </w:style>
  <w:style w:type="paragraph" w:styleId="Footer">
    <w:name w:val="footer"/>
    <w:basedOn w:val="Normal"/>
    <w:link w:val="FooterChar"/>
    <w:uiPriority w:val="99"/>
    <w:unhideWhenUsed/>
    <w:rsid w:val="00831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pring-nutrition.org/" TargetMode="External"/><Relationship Id="rId2" Type="http://schemas.openxmlformats.org/officeDocument/2006/relationships/hyperlink" Target="https://www.spring-nutrition.org/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 Framework: Reducing Malnutrition (February 2018)</vt:lpstr>
    </vt:vector>
  </TitlesOfParts>
  <Company>John Snow Inc.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 Framework: Reducing Malnutrition (February 2018)</dc:title>
  <dc:subject>Infographic on UNICEF Framework: Reducing Malnutrition</dc:subject>
  <dc:creator>USAID;SPRING</dc:creator>
  <cp:keywords>Feed the Future, USAID, SPRING, nutrition, agriculture, training</cp:keywords>
  <dc:description>Feed the Future, USAID, SPRING, nutrition, agriculture, training</dc:description>
  <cp:lastModifiedBy>JSI</cp:lastModifiedBy>
  <cp:revision>2</cp:revision>
  <dcterms:created xsi:type="dcterms:W3CDTF">2018-03-27T02:31:00Z</dcterms:created>
  <dcterms:modified xsi:type="dcterms:W3CDTF">2018-03-27T02:31:00Z</dcterms:modified>
</cp:coreProperties>
</file>